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29E5F" w14:textId="7416687F" w:rsidR="00D535FE" w:rsidRDefault="005877A5" w:rsidP="006C3E62">
      <w:pPr>
        <w:pStyle w:val="GvdeMetni"/>
        <w:jc w:val="center"/>
        <w:rPr>
          <w:rFonts w:ascii="Times New Roman"/>
        </w:rPr>
      </w:pPr>
      <w:r>
        <w:rPr>
          <w:rFonts w:ascii="Times New Roman"/>
          <w:noProof/>
        </w:rPr>
        <w:drawing>
          <wp:inline distT="0" distB="0" distL="0" distR="0" wp14:anchorId="3BFB0F4E" wp14:editId="718FF8A9">
            <wp:extent cx="1579419" cy="112712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88501" cy="1133606"/>
                    </a:xfrm>
                    <a:prstGeom prst="rect">
                      <a:avLst/>
                    </a:prstGeom>
                    <a:noFill/>
                    <a:ln>
                      <a:noFill/>
                    </a:ln>
                  </pic:spPr>
                </pic:pic>
              </a:graphicData>
            </a:graphic>
          </wp:inline>
        </w:drawing>
      </w:r>
    </w:p>
    <w:p w14:paraId="0923698C" w14:textId="70D9DB61" w:rsidR="00D535FE" w:rsidRDefault="00D535FE">
      <w:pPr>
        <w:pStyle w:val="GvdeMetni"/>
        <w:spacing w:before="212"/>
        <w:rPr>
          <w:rFonts w:ascii="Times New Roman"/>
        </w:rPr>
      </w:pPr>
    </w:p>
    <w:p w14:paraId="4C07ADCD" w14:textId="77777777" w:rsidR="00D76EEB" w:rsidRDefault="00D76EEB">
      <w:pPr>
        <w:pStyle w:val="Balk1"/>
        <w:spacing w:before="0"/>
        <w:ind w:left="4" w:firstLine="0"/>
        <w:jc w:val="center"/>
      </w:pPr>
    </w:p>
    <w:p w14:paraId="2E94E864" w14:textId="7EBDA248" w:rsidR="00D535FE" w:rsidRDefault="00EB380B">
      <w:pPr>
        <w:pStyle w:val="Balk1"/>
        <w:spacing w:before="0"/>
        <w:ind w:left="4" w:firstLine="0"/>
        <w:jc w:val="center"/>
      </w:pPr>
      <w:r>
        <w:t>BEŞTEPE</w:t>
      </w:r>
      <w:r>
        <w:rPr>
          <w:spacing w:val="-10"/>
        </w:rPr>
        <w:t xml:space="preserve"> </w:t>
      </w:r>
      <w:r>
        <w:t>KOLEJİ</w:t>
      </w:r>
      <w:r>
        <w:rPr>
          <w:spacing w:val="-8"/>
        </w:rPr>
        <w:t xml:space="preserve"> </w:t>
      </w:r>
      <w:r>
        <w:t>–</w:t>
      </w:r>
      <w:r>
        <w:rPr>
          <w:spacing w:val="-4"/>
        </w:rPr>
        <w:t xml:space="preserve"> </w:t>
      </w:r>
      <w:r w:rsidR="009F71D5">
        <w:t xml:space="preserve">MEZUNLAR DERNEĞİ </w:t>
      </w:r>
      <w:r>
        <w:t>BURS</w:t>
      </w:r>
      <w:r>
        <w:rPr>
          <w:spacing w:val="-8"/>
        </w:rPr>
        <w:t xml:space="preserve"> </w:t>
      </w:r>
      <w:r>
        <w:rPr>
          <w:spacing w:val="-2"/>
        </w:rPr>
        <w:t>YÖNERGESİ</w:t>
      </w:r>
    </w:p>
    <w:p w14:paraId="7CBAF321" w14:textId="74DDD2B9" w:rsidR="009F71D5" w:rsidRDefault="009F71D5" w:rsidP="009F71D5">
      <w:pPr>
        <w:pStyle w:val="GvdeMetni"/>
        <w:spacing w:before="178" w:line="259" w:lineRule="auto"/>
        <w:ind w:left="23"/>
        <w:jc w:val="both"/>
      </w:pPr>
      <w:r>
        <w:t>Beştepe Mezunlar Derneği, kuruluş amaçları doğrultusunda mezunlarımız arasında dayanışmayı artırmak, sosyal bağları pekiştirmek ve eğitim hayatına devam eden öğrencilerimize maddi destek sağlamak amacıyla burs programını uygulamaya koymuştur. Derneğimiz, Beştepe Koleji mezunlarının çağdaş değerleri savunan, üretken bireyler olarak yetişmelerini hedeflemekte, aynı zamanda özel koşullarda mezunlarımızın ve çocuklarının ihtiyaçlarını karşılamaya yönelik dayanışmayı da esas almaktadır.</w:t>
      </w:r>
    </w:p>
    <w:p w14:paraId="35C49A8F" w14:textId="08EF0878" w:rsidR="0042311B" w:rsidRDefault="0042311B" w:rsidP="0042311B">
      <w:pPr>
        <w:pStyle w:val="Balk1"/>
        <w:numPr>
          <w:ilvl w:val="0"/>
          <w:numId w:val="4"/>
        </w:numPr>
        <w:tabs>
          <w:tab w:val="left" w:pos="223"/>
        </w:tabs>
        <w:ind w:left="223" w:hanging="200"/>
      </w:pPr>
      <w:r>
        <w:t>Genel</w:t>
      </w:r>
      <w:r>
        <w:rPr>
          <w:spacing w:val="-6"/>
        </w:rPr>
        <w:t xml:space="preserve"> </w:t>
      </w:r>
      <w:r>
        <w:rPr>
          <w:spacing w:val="-2"/>
        </w:rPr>
        <w:t>Esaslar;</w:t>
      </w:r>
    </w:p>
    <w:p w14:paraId="2B0E30A6" w14:textId="25678FAB" w:rsidR="009F71D5" w:rsidRDefault="009F71D5" w:rsidP="0042311B">
      <w:pPr>
        <w:pStyle w:val="GvdeMetni"/>
        <w:numPr>
          <w:ilvl w:val="0"/>
          <w:numId w:val="6"/>
        </w:numPr>
        <w:spacing w:before="178" w:line="259" w:lineRule="auto"/>
        <w:jc w:val="both"/>
      </w:pPr>
      <w:r>
        <w:t>Burs, Beştepe Koleji mezunu olup yurt içinde veya yurt dışında lisans ya da yüksek lisans öğrenimine devam eden öğrencilere yöneliktir.</w:t>
      </w:r>
    </w:p>
    <w:p w14:paraId="5A6D2D4A" w14:textId="0405A4F8" w:rsidR="009F71D5" w:rsidRDefault="009F71D5" w:rsidP="0042311B">
      <w:pPr>
        <w:pStyle w:val="GvdeMetni"/>
        <w:numPr>
          <w:ilvl w:val="0"/>
          <w:numId w:val="6"/>
        </w:numPr>
        <w:spacing w:before="178" w:line="259" w:lineRule="auto"/>
      </w:pPr>
      <w:r>
        <w:t>İlk aşamada üç öğrenciye burs verilmesi planlanmıştır.</w:t>
      </w:r>
    </w:p>
    <w:p w14:paraId="296F59AF" w14:textId="679660B5" w:rsidR="009F71D5" w:rsidRDefault="009F71D5" w:rsidP="0042311B">
      <w:pPr>
        <w:pStyle w:val="GvdeMetni"/>
        <w:numPr>
          <w:ilvl w:val="0"/>
          <w:numId w:val="6"/>
        </w:numPr>
        <w:spacing w:before="178" w:line="259" w:lineRule="auto"/>
      </w:pPr>
      <w:r>
        <w:t>Burslar karşılıksızdır ve herhangi bir geri ödeme yükümlülüğü bulunmamaktadır.</w:t>
      </w:r>
    </w:p>
    <w:p w14:paraId="2FD05455" w14:textId="0F08FCD0" w:rsidR="009F71D5" w:rsidRDefault="009F71D5" w:rsidP="0042311B">
      <w:pPr>
        <w:pStyle w:val="GvdeMetni"/>
        <w:numPr>
          <w:ilvl w:val="0"/>
          <w:numId w:val="6"/>
        </w:numPr>
        <w:spacing w:before="178" w:line="259" w:lineRule="auto"/>
      </w:pPr>
      <w:r>
        <w:t>Burs, her akademik yıl için en fazla dokuz ay süreyle ödenir.</w:t>
      </w:r>
    </w:p>
    <w:p w14:paraId="66401ED6" w14:textId="66D7711B" w:rsidR="009F71D5" w:rsidRDefault="009F71D5" w:rsidP="0042311B">
      <w:pPr>
        <w:pStyle w:val="GvdeMetni"/>
        <w:numPr>
          <w:ilvl w:val="0"/>
          <w:numId w:val="6"/>
        </w:numPr>
        <w:spacing w:before="178" w:line="259" w:lineRule="auto"/>
        <w:jc w:val="both"/>
      </w:pPr>
      <w:r>
        <w:t>Lisans süresi üç yıl olan bölümlerde burs en fazla yedi, beş yıl olan bölümlerde en fazla sekiz akademik yıl boyunca alınabilir.</w:t>
      </w:r>
    </w:p>
    <w:p w14:paraId="36F01CAA" w14:textId="363EC663" w:rsidR="006C3E62" w:rsidRDefault="006C3E62" w:rsidP="0042311B">
      <w:pPr>
        <w:pStyle w:val="GvdeMetni"/>
        <w:numPr>
          <w:ilvl w:val="0"/>
          <w:numId w:val="6"/>
        </w:numPr>
        <w:spacing w:before="178" w:line="259" w:lineRule="auto"/>
        <w:jc w:val="both"/>
      </w:pPr>
      <w:r>
        <w:t>Her aileden en fazla bir çocuk burs almaya hak kazanabilir.</w:t>
      </w:r>
    </w:p>
    <w:p w14:paraId="44EBEF67" w14:textId="77777777" w:rsidR="009F71D5" w:rsidRDefault="009F71D5" w:rsidP="009F71D5">
      <w:pPr>
        <w:pStyle w:val="GvdeMetni"/>
        <w:spacing w:before="178" w:line="259" w:lineRule="auto"/>
        <w:ind w:left="23"/>
        <w:jc w:val="both"/>
      </w:pPr>
      <w:r>
        <w:t>Burs fonu, kişi ve kurum bağışları, burs yararına düzenlenen dernek etkinliklerinden elde edilen gelirler ile dernek gelirlerinden Yönetim Kurulu kararıyla ayrılan tutarlardan oluşur. Fon giderleri burs ve yardım ödemeleri, yurt ve barınma destekleri ile komite çalışmaları ve bursla ilgili etkinliklere yönelik harcamalardan meydana gelir. Tüm gelir ve giderler “Burs Fonu Hesabı” adıyla dernek muhasebe sisteminde ayrı olarak takip edilir. Bu hesap yalnızca burs ve yardımlar amacıyla kullanılabilir ve hiçbir şekilde başka amaçla harcanamaz veya teminat gösterilemez.</w:t>
      </w:r>
    </w:p>
    <w:p w14:paraId="2A4C1F55" w14:textId="4EECC184" w:rsidR="009F71D5" w:rsidRDefault="009F71D5" w:rsidP="009F71D5">
      <w:pPr>
        <w:pStyle w:val="GvdeMetni"/>
        <w:spacing w:before="178" w:line="259" w:lineRule="auto"/>
        <w:ind w:left="23"/>
        <w:jc w:val="both"/>
      </w:pPr>
      <w:r>
        <w:t>Burs ve Yardımlar Komitesi, Yönetim Kurulu’nun görevlendirdiği bir asil veya yedek üye ile en az beş gönüllü dernek üyesinden oluşur. Komitenin görevleri; bursiyerlerin toplumsal, akademik, kişisel, maddi ve barınma ihtiyaçlarını belirlemek ve çözüm üretmek, burs verenlerle ilişkileri düzenli yürütmek, Beştepe Koleji ile iş birliğini sürdürmek, burs bütçesini hazırlamak, bursların tanıtım ve duyurularını yapmak, bursiyerlere yönelik sosyal, kültürel ve akademik etkinlikler düzenlemek ve bursiyerlerle proje grupları oluşturmaktır. Komite ayrıca, burs bütçesi ve gelirlerinin Yönetim Kurulu’nun onayıyla ayrı hesaplarda değerlendirilmesini sağlar.</w:t>
      </w:r>
    </w:p>
    <w:p w14:paraId="0D7A985F" w14:textId="77777777" w:rsidR="0042311B" w:rsidRDefault="0042311B" w:rsidP="0042311B">
      <w:pPr>
        <w:pStyle w:val="Balk1"/>
        <w:numPr>
          <w:ilvl w:val="0"/>
          <w:numId w:val="4"/>
        </w:numPr>
        <w:tabs>
          <w:tab w:val="left" w:pos="223"/>
        </w:tabs>
        <w:ind w:left="223" w:hanging="200"/>
      </w:pPr>
      <w:r>
        <w:t>Başvuru</w:t>
      </w:r>
      <w:r>
        <w:rPr>
          <w:spacing w:val="-10"/>
        </w:rPr>
        <w:t xml:space="preserve"> </w:t>
      </w:r>
      <w:r>
        <w:rPr>
          <w:spacing w:val="-2"/>
        </w:rPr>
        <w:t>Takvimi;</w:t>
      </w:r>
    </w:p>
    <w:p w14:paraId="455ABC59" w14:textId="752DCCB7" w:rsidR="009F71D5" w:rsidRDefault="009F71D5" w:rsidP="0042311B">
      <w:pPr>
        <w:pStyle w:val="GvdeMetni"/>
        <w:numPr>
          <w:ilvl w:val="0"/>
          <w:numId w:val="7"/>
        </w:numPr>
        <w:spacing w:before="178" w:line="259" w:lineRule="auto"/>
        <w:jc w:val="both"/>
      </w:pPr>
      <w:r>
        <w:t>Burs başvuruları her yıl 1 Haziran – 15 Ağustos tarihleri arasında alınır.</w:t>
      </w:r>
    </w:p>
    <w:p w14:paraId="5E9B514C" w14:textId="439F0E41" w:rsidR="00EB380B" w:rsidRDefault="009F71D5" w:rsidP="00F9727D">
      <w:pPr>
        <w:pStyle w:val="GvdeMetni"/>
        <w:numPr>
          <w:ilvl w:val="0"/>
          <w:numId w:val="7"/>
        </w:numPr>
        <w:spacing w:before="178" w:line="259" w:lineRule="auto"/>
        <w:jc w:val="both"/>
      </w:pPr>
      <w:r>
        <w:t>Başvurular derneğin resmî internet sitesi üzerinden yayınlanan burs formu aracılığıyla yapılır.</w:t>
      </w:r>
    </w:p>
    <w:p w14:paraId="7E2394A2" w14:textId="4266474D" w:rsidR="0042311B" w:rsidRDefault="00BE3C04" w:rsidP="00F9727D">
      <w:pPr>
        <w:pStyle w:val="GvdeMetni"/>
        <w:spacing w:before="178" w:line="259" w:lineRule="auto"/>
        <w:ind w:left="23"/>
        <w:jc w:val="center"/>
      </w:pPr>
      <w:r>
        <w:rPr>
          <w:rFonts w:ascii="Times New Roman"/>
          <w:noProof/>
        </w:rPr>
        <w:lastRenderedPageBreak/>
        <w:drawing>
          <wp:inline distT="0" distB="0" distL="0" distR="0" wp14:anchorId="79B87141" wp14:editId="2C07A4D7">
            <wp:extent cx="1947553" cy="1389838"/>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8234" cy="1404597"/>
                    </a:xfrm>
                    <a:prstGeom prst="rect">
                      <a:avLst/>
                    </a:prstGeom>
                    <a:noFill/>
                    <a:ln>
                      <a:noFill/>
                    </a:ln>
                  </pic:spPr>
                </pic:pic>
              </a:graphicData>
            </a:graphic>
          </wp:inline>
        </w:drawing>
      </w:r>
    </w:p>
    <w:p w14:paraId="6C946FF1" w14:textId="77777777" w:rsidR="00D76EEB" w:rsidRDefault="00D76EEB" w:rsidP="00F9727D">
      <w:pPr>
        <w:pStyle w:val="GvdeMetni"/>
        <w:spacing w:before="178" w:line="259" w:lineRule="auto"/>
        <w:ind w:left="23"/>
        <w:jc w:val="center"/>
      </w:pPr>
    </w:p>
    <w:p w14:paraId="29EA0AC3" w14:textId="4B6F4EF8" w:rsidR="0042311B" w:rsidRDefault="00F9727D" w:rsidP="00D76EEB">
      <w:pPr>
        <w:pStyle w:val="Balk1"/>
        <w:numPr>
          <w:ilvl w:val="0"/>
          <w:numId w:val="4"/>
        </w:numPr>
        <w:tabs>
          <w:tab w:val="left" w:pos="223"/>
        </w:tabs>
        <w:spacing w:before="183"/>
        <w:ind w:left="223" w:hanging="200"/>
      </w:pPr>
      <w:r>
        <w:t>Burs</w:t>
      </w:r>
      <w:r w:rsidRPr="00D76EEB">
        <w:rPr>
          <w:spacing w:val="-4"/>
        </w:rPr>
        <w:t xml:space="preserve"> </w:t>
      </w:r>
      <w:r>
        <w:t>Tutarı</w:t>
      </w:r>
      <w:r w:rsidRPr="00D76EEB">
        <w:rPr>
          <w:spacing w:val="-7"/>
        </w:rPr>
        <w:t xml:space="preserve"> </w:t>
      </w:r>
      <w:r>
        <w:t>ve</w:t>
      </w:r>
      <w:r w:rsidRPr="00D76EEB">
        <w:rPr>
          <w:spacing w:val="-2"/>
        </w:rPr>
        <w:t xml:space="preserve"> </w:t>
      </w:r>
      <w:r>
        <w:t>Ödeme</w:t>
      </w:r>
      <w:r w:rsidRPr="00D76EEB">
        <w:rPr>
          <w:spacing w:val="-2"/>
        </w:rPr>
        <w:t xml:space="preserve"> Düzeni;</w:t>
      </w:r>
    </w:p>
    <w:p w14:paraId="57D743EF" w14:textId="77777777" w:rsidR="006C3E62" w:rsidRDefault="006C3E62" w:rsidP="0042311B">
      <w:pPr>
        <w:pStyle w:val="GvdeMetni"/>
        <w:numPr>
          <w:ilvl w:val="0"/>
          <w:numId w:val="8"/>
        </w:numPr>
        <w:spacing w:before="178" w:line="259" w:lineRule="auto"/>
      </w:pPr>
      <w:r w:rsidRPr="006C3E62">
        <w:t>Burs miktarı, öğrencinin eğitim gördüğü ülkenin ödeme tarihinde geçerli olan net asgari ücretinin üçte biri oranında belirlenir.</w:t>
      </w:r>
    </w:p>
    <w:p w14:paraId="41EBA7BD" w14:textId="77777777" w:rsidR="006C3E62" w:rsidRDefault="006C3E62" w:rsidP="0042311B">
      <w:pPr>
        <w:pStyle w:val="GvdeMetni"/>
        <w:numPr>
          <w:ilvl w:val="0"/>
          <w:numId w:val="8"/>
        </w:numPr>
        <w:spacing w:before="178" w:line="259" w:lineRule="auto"/>
      </w:pPr>
      <w:r w:rsidRPr="006C3E62">
        <w:t>Ödemeler bursiyerlerin banka hesaplarına her ayın onunda, her akademik yıl için toplam dokuz ay süreyle, aylık olarak yapılır.</w:t>
      </w:r>
    </w:p>
    <w:p w14:paraId="07698ED2" w14:textId="65A9E60F" w:rsidR="009F71D5" w:rsidRDefault="009F71D5" w:rsidP="0042311B">
      <w:pPr>
        <w:pStyle w:val="GvdeMetni"/>
        <w:numPr>
          <w:ilvl w:val="0"/>
          <w:numId w:val="8"/>
        </w:numPr>
        <w:spacing w:before="178" w:line="259" w:lineRule="auto"/>
      </w:pPr>
      <w:r>
        <w:t>Ödemelerin düzenli yapılmasından dernek sorumludur.</w:t>
      </w:r>
    </w:p>
    <w:p w14:paraId="5B65A1E0" w14:textId="24B5B813" w:rsidR="0042311B" w:rsidRDefault="0042311B" w:rsidP="0042311B">
      <w:pPr>
        <w:pStyle w:val="Balk1"/>
        <w:numPr>
          <w:ilvl w:val="0"/>
          <w:numId w:val="4"/>
        </w:numPr>
        <w:tabs>
          <w:tab w:val="left" w:pos="223"/>
        </w:tabs>
        <w:spacing w:before="183"/>
        <w:ind w:left="223" w:hanging="200"/>
      </w:pPr>
      <w:r>
        <w:t>Başvuru</w:t>
      </w:r>
      <w:r>
        <w:rPr>
          <w:spacing w:val="-8"/>
        </w:rPr>
        <w:t xml:space="preserve"> </w:t>
      </w:r>
      <w:r>
        <w:rPr>
          <w:spacing w:val="-2"/>
        </w:rPr>
        <w:t>Süreci;</w:t>
      </w:r>
    </w:p>
    <w:p w14:paraId="37AF69A4" w14:textId="77777777" w:rsidR="009F71D5" w:rsidRDefault="009F71D5" w:rsidP="009F71D5">
      <w:pPr>
        <w:pStyle w:val="GvdeMetni"/>
        <w:spacing w:before="178" w:line="259" w:lineRule="auto"/>
        <w:ind w:left="23"/>
        <w:jc w:val="both"/>
      </w:pPr>
      <w:r>
        <w:t>Komite her akademik yıl için çalışma takvimi belirler, mülakat komisyonları kurar ve burs ödemelerinin öğrencilerin güncel öğrenci belgelerini ibraz etmelerinin ardından zamanında yapılmasını sağlar. Başvurusu olumsuz sonuçlanan adaylara yeniden başvurmalarını teşvik edici açıklamalar yapılır. Olumlu sonuçlanan bursiyerlere tebrik mesajı gönderilerek banka bilgileri doğrulandıktan sonra ödemeleri başlatılır.</w:t>
      </w:r>
    </w:p>
    <w:p w14:paraId="5F748381" w14:textId="2CDA908D" w:rsidR="009F71D5" w:rsidRDefault="009F71D5" w:rsidP="0042311B">
      <w:pPr>
        <w:pStyle w:val="GvdeMetni"/>
        <w:numPr>
          <w:ilvl w:val="0"/>
          <w:numId w:val="9"/>
        </w:numPr>
        <w:spacing w:before="178" w:line="259" w:lineRule="auto"/>
      </w:pPr>
      <w:r>
        <w:t>İtirazlar, sonuçların ilanından itibaren yedi gün içinde yazılı olarak yapılır ve en geç on beş gün içerisinde değerlendirilerek sonuçlandırılır.</w:t>
      </w:r>
    </w:p>
    <w:p w14:paraId="13E5DE48" w14:textId="4CFD9113" w:rsidR="009F71D5" w:rsidRDefault="009F71D5" w:rsidP="0042311B">
      <w:pPr>
        <w:pStyle w:val="GvdeMetni"/>
        <w:numPr>
          <w:ilvl w:val="0"/>
          <w:numId w:val="9"/>
        </w:numPr>
        <w:spacing w:before="178" w:line="259" w:lineRule="auto"/>
      </w:pPr>
      <w:r>
        <w:t>Yönerge hükümleri ile dernek tüzüğü veya Çalışma Grupları Yönetmeliği arasında çelişki olması durumunda tüzük hükümleri esas alınır.</w:t>
      </w:r>
    </w:p>
    <w:p w14:paraId="748D31A4" w14:textId="186D24B8" w:rsidR="009F71D5" w:rsidRDefault="009F71D5" w:rsidP="0042311B">
      <w:pPr>
        <w:pStyle w:val="GvdeMetni"/>
        <w:numPr>
          <w:ilvl w:val="0"/>
          <w:numId w:val="9"/>
        </w:numPr>
        <w:spacing w:before="178" w:line="259" w:lineRule="auto"/>
      </w:pPr>
      <w:r>
        <w:t>Yönergede değişiklik yapılması Yönetim Kurulu üyelerinden en az birinin teklifi ile gündeme alınır, Yönetim Kurulu’nun onayı ile yürürlüğe girer ve değişiklik karar tarihi yönerge sonuna eklenir.</w:t>
      </w:r>
    </w:p>
    <w:p w14:paraId="3D2E0A1C" w14:textId="330A9FAB" w:rsidR="00D535FE" w:rsidRDefault="00D535FE" w:rsidP="0042311B">
      <w:pPr>
        <w:pStyle w:val="GvdeMetni"/>
      </w:pPr>
    </w:p>
    <w:p w14:paraId="2A46986F" w14:textId="77777777" w:rsidR="00D535FE" w:rsidRDefault="00EB380B">
      <w:pPr>
        <w:pStyle w:val="Balk1"/>
        <w:numPr>
          <w:ilvl w:val="0"/>
          <w:numId w:val="4"/>
        </w:numPr>
        <w:tabs>
          <w:tab w:val="left" w:pos="223"/>
        </w:tabs>
        <w:spacing w:before="0" w:line="415" w:lineRule="auto"/>
        <w:ind w:left="23" w:right="6770" w:firstLine="0"/>
      </w:pPr>
      <w:r>
        <w:t>Ekler</w:t>
      </w:r>
      <w:r>
        <w:rPr>
          <w:spacing w:val="-8"/>
        </w:rPr>
        <w:t xml:space="preserve"> </w:t>
      </w:r>
      <w:r>
        <w:t>ve</w:t>
      </w:r>
      <w:r>
        <w:rPr>
          <w:spacing w:val="-12"/>
        </w:rPr>
        <w:t xml:space="preserve"> </w:t>
      </w:r>
      <w:r>
        <w:t>Gerekli</w:t>
      </w:r>
      <w:r>
        <w:rPr>
          <w:spacing w:val="-11"/>
        </w:rPr>
        <w:t xml:space="preserve"> </w:t>
      </w:r>
      <w:r>
        <w:t xml:space="preserve">Belgeler; </w:t>
      </w:r>
      <w:r>
        <w:rPr>
          <w:spacing w:val="-2"/>
        </w:rPr>
        <w:t>Ekler</w:t>
      </w:r>
    </w:p>
    <w:p w14:paraId="7152A001" w14:textId="6630CA99" w:rsidR="00D535FE" w:rsidRDefault="0042311B">
      <w:pPr>
        <w:pStyle w:val="ListeParagraf"/>
        <w:numPr>
          <w:ilvl w:val="0"/>
          <w:numId w:val="3"/>
        </w:numPr>
        <w:tabs>
          <w:tab w:val="left" w:pos="175"/>
        </w:tabs>
        <w:spacing w:before="5"/>
        <w:ind w:left="175" w:hanging="152"/>
        <w:rPr>
          <w:sz w:val="20"/>
        </w:rPr>
      </w:pPr>
      <w:r>
        <w:rPr>
          <w:sz w:val="20"/>
        </w:rPr>
        <w:t>Mezunlar Derneği</w:t>
      </w:r>
      <w:r w:rsidR="00EB380B">
        <w:rPr>
          <w:spacing w:val="-7"/>
          <w:sz w:val="20"/>
        </w:rPr>
        <w:t xml:space="preserve"> </w:t>
      </w:r>
      <w:r w:rsidR="00EB380B">
        <w:rPr>
          <w:sz w:val="20"/>
        </w:rPr>
        <w:t>Burs</w:t>
      </w:r>
      <w:r w:rsidR="00EB380B">
        <w:rPr>
          <w:spacing w:val="-6"/>
          <w:sz w:val="20"/>
        </w:rPr>
        <w:t xml:space="preserve"> </w:t>
      </w:r>
      <w:r w:rsidR="00EB380B">
        <w:rPr>
          <w:sz w:val="20"/>
        </w:rPr>
        <w:t>Başvuru</w:t>
      </w:r>
      <w:r w:rsidR="00EB380B">
        <w:rPr>
          <w:spacing w:val="-8"/>
          <w:sz w:val="20"/>
        </w:rPr>
        <w:t xml:space="preserve"> </w:t>
      </w:r>
      <w:r w:rsidR="00EB380B">
        <w:rPr>
          <w:spacing w:val="-4"/>
          <w:sz w:val="20"/>
        </w:rPr>
        <w:t>Formu</w:t>
      </w:r>
    </w:p>
    <w:p w14:paraId="09D143B9" w14:textId="77777777" w:rsidR="00D535FE" w:rsidRDefault="00EB380B">
      <w:pPr>
        <w:pStyle w:val="Balk1"/>
        <w:ind w:left="23" w:firstLine="0"/>
      </w:pPr>
      <w:r>
        <w:t>Gerekli</w:t>
      </w:r>
      <w:r>
        <w:rPr>
          <w:spacing w:val="-3"/>
        </w:rPr>
        <w:t xml:space="preserve"> </w:t>
      </w:r>
      <w:r>
        <w:rPr>
          <w:spacing w:val="-2"/>
        </w:rPr>
        <w:t>Belgeler</w:t>
      </w:r>
    </w:p>
    <w:p w14:paraId="3F98EB29" w14:textId="498A1FF5" w:rsidR="00EB380B" w:rsidRDefault="00EB380B" w:rsidP="00EB380B">
      <w:pPr>
        <w:pStyle w:val="GvdeMetni"/>
        <w:numPr>
          <w:ilvl w:val="0"/>
          <w:numId w:val="2"/>
        </w:numPr>
        <w:spacing w:before="178" w:line="259" w:lineRule="auto"/>
        <w:jc w:val="both"/>
      </w:pPr>
      <w:r>
        <w:t>Öğrenci Belgesi ve Transkript,</w:t>
      </w:r>
    </w:p>
    <w:p w14:paraId="6CDA669E" w14:textId="0BE09EF4" w:rsidR="00D535FE" w:rsidRPr="00EB380B" w:rsidRDefault="00EB380B">
      <w:pPr>
        <w:pStyle w:val="ListeParagraf"/>
        <w:numPr>
          <w:ilvl w:val="0"/>
          <w:numId w:val="2"/>
        </w:numPr>
        <w:tabs>
          <w:tab w:val="left" w:pos="175"/>
        </w:tabs>
        <w:spacing w:before="179"/>
        <w:ind w:left="175" w:hanging="152"/>
        <w:rPr>
          <w:sz w:val="20"/>
        </w:rPr>
      </w:pPr>
      <w:r>
        <w:rPr>
          <w:sz w:val="20"/>
        </w:rPr>
        <w:t>Anne</w:t>
      </w:r>
      <w:r>
        <w:rPr>
          <w:spacing w:val="-9"/>
          <w:sz w:val="20"/>
        </w:rPr>
        <w:t xml:space="preserve"> </w:t>
      </w:r>
      <w:r>
        <w:rPr>
          <w:sz w:val="20"/>
        </w:rPr>
        <w:t>ve</w:t>
      </w:r>
      <w:r>
        <w:rPr>
          <w:spacing w:val="-3"/>
          <w:sz w:val="20"/>
        </w:rPr>
        <w:t xml:space="preserve"> </w:t>
      </w:r>
      <w:r>
        <w:rPr>
          <w:sz w:val="20"/>
        </w:rPr>
        <w:t>babanın</w:t>
      </w:r>
      <w:r>
        <w:rPr>
          <w:spacing w:val="-12"/>
          <w:sz w:val="20"/>
        </w:rPr>
        <w:t xml:space="preserve"> </w:t>
      </w:r>
      <w:r>
        <w:rPr>
          <w:sz w:val="20"/>
        </w:rPr>
        <w:t>“gelir</w:t>
      </w:r>
      <w:r>
        <w:rPr>
          <w:spacing w:val="-2"/>
          <w:sz w:val="20"/>
        </w:rPr>
        <w:t xml:space="preserve"> </w:t>
      </w:r>
      <w:r>
        <w:rPr>
          <w:sz w:val="20"/>
        </w:rPr>
        <w:t>durumunu</w:t>
      </w:r>
      <w:r>
        <w:rPr>
          <w:spacing w:val="-9"/>
          <w:sz w:val="20"/>
        </w:rPr>
        <w:t xml:space="preserve"> </w:t>
      </w:r>
      <w:r>
        <w:rPr>
          <w:sz w:val="20"/>
        </w:rPr>
        <w:t>gösterir</w:t>
      </w:r>
      <w:r>
        <w:rPr>
          <w:spacing w:val="-6"/>
          <w:sz w:val="20"/>
        </w:rPr>
        <w:t xml:space="preserve"> </w:t>
      </w:r>
      <w:r>
        <w:rPr>
          <w:spacing w:val="-2"/>
          <w:sz w:val="20"/>
        </w:rPr>
        <w:t>belgeler”,</w:t>
      </w:r>
    </w:p>
    <w:p w14:paraId="4FEAEC8A" w14:textId="213C96DF" w:rsidR="00EB380B" w:rsidRPr="006C3E62" w:rsidRDefault="00EB380B" w:rsidP="00EB380B">
      <w:pPr>
        <w:pStyle w:val="ListeParagraf"/>
        <w:numPr>
          <w:ilvl w:val="0"/>
          <w:numId w:val="2"/>
        </w:numPr>
        <w:tabs>
          <w:tab w:val="left" w:pos="175"/>
        </w:tabs>
        <w:spacing w:before="183"/>
        <w:ind w:left="175" w:hanging="152"/>
        <w:rPr>
          <w:sz w:val="20"/>
        </w:rPr>
      </w:pPr>
      <w:r w:rsidRPr="00EB380B">
        <w:rPr>
          <w:sz w:val="20"/>
        </w:rPr>
        <w:t>Öğrencinin</w:t>
      </w:r>
      <w:r w:rsidRPr="00EB380B">
        <w:rPr>
          <w:spacing w:val="-12"/>
          <w:sz w:val="20"/>
        </w:rPr>
        <w:t xml:space="preserve"> </w:t>
      </w:r>
      <w:r w:rsidRPr="00EB380B">
        <w:rPr>
          <w:sz w:val="20"/>
        </w:rPr>
        <w:t>“başka</w:t>
      </w:r>
      <w:r w:rsidRPr="00EB380B">
        <w:rPr>
          <w:spacing w:val="-7"/>
          <w:sz w:val="20"/>
        </w:rPr>
        <w:t xml:space="preserve"> </w:t>
      </w:r>
      <w:r w:rsidRPr="00EB380B">
        <w:rPr>
          <w:sz w:val="20"/>
        </w:rPr>
        <w:t>bir</w:t>
      </w:r>
      <w:r w:rsidRPr="00EB380B">
        <w:rPr>
          <w:spacing w:val="-9"/>
          <w:sz w:val="20"/>
        </w:rPr>
        <w:t xml:space="preserve"> </w:t>
      </w:r>
      <w:r w:rsidRPr="00EB380B">
        <w:rPr>
          <w:sz w:val="20"/>
        </w:rPr>
        <w:t>kurumdan</w:t>
      </w:r>
      <w:r w:rsidRPr="00EB380B">
        <w:rPr>
          <w:spacing w:val="-6"/>
          <w:sz w:val="20"/>
        </w:rPr>
        <w:t xml:space="preserve"> </w:t>
      </w:r>
      <w:r w:rsidRPr="00EB380B">
        <w:rPr>
          <w:sz w:val="20"/>
        </w:rPr>
        <w:t>burs</w:t>
      </w:r>
      <w:r w:rsidRPr="00EB380B">
        <w:rPr>
          <w:spacing w:val="-7"/>
          <w:sz w:val="20"/>
        </w:rPr>
        <w:t xml:space="preserve"> </w:t>
      </w:r>
      <w:r w:rsidRPr="00EB380B">
        <w:rPr>
          <w:sz w:val="20"/>
        </w:rPr>
        <w:t>almadığına</w:t>
      </w:r>
      <w:r w:rsidRPr="00EB380B">
        <w:rPr>
          <w:spacing w:val="-12"/>
          <w:sz w:val="20"/>
        </w:rPr>
        <w:t xml:space="preserve"> </w:t>
      </w:r>
      <w:r w:rsidRPr="00EB380B">
        <w:rPr>
          <w:sz w:val="20"/>
        </w:rPr>
        <w:t>dair</w:t>
      </w:r>
      <w:r w:rsidRPr="00EB380B">
        <w:rPr>
          <w:spacing w:val="-4"/>
          <w:sz w:val="20"/>
        </w:rPr>
        <w:t xml:space="preserve"> </w:t>
      </w:r>
      <w:r w:rsidRPr="00EB380B">
        <w:rPr>
          <w:sz w:val="20"/>
        </w:rPr>
        <w:t>yazılı</w:t>
      </w:r>
      <w:r w:rsidRPr="00EB380B">
        <w:rPr>
          <w:spacing w:val="-4"/>
          <w:sz w:val="20"/>
        </w:rPr>
        <w:t xml:space="preserve"> </w:t>
      </w:r>
      <w:r w:rsidRPr="00EB380B">
        <w:rPr>
          <w:spacing w:val="-2"/>
          <w:sz w:val="20"/>
        </w:rPr>
        <w:t>beyanı”,</w:t>
      </w:r>
    </w:p>
    <w:p w14:paraId="265A3AF7" w14:textId="09B2FC88" w:rsidR="006C3E62" w:rsidRDefault="006C3E62" w:rsidP="00EB380B">
      <w:pPr>
        <w:pStyle w:val="ListeParagraf"/>
        <w:numPr>
          <w:ilvl w:val="0"/>
          <w:numId w:val="2"/>
        </w:numPr>
        <w:tabs>
          <w:tab w:val="left" w:pos="175"/>
        </w:tabs>
        <w:spacing w:before="183"/>
        <w:ind w:left="175" w:hanging="152"/>
        <w:rPr>
          <w:sz w:val="20"/>
        </w:rPr>
      </w:pPr>
      <w:r w:rsidRPr="006C3E62">
        <w:rPr>
          <w:sz w:val="20"/>
        </w:rPr>
        <w:t>Öğrenciye ait “E-Devlet Adli Sicil Arşiv Kaydı”,</w:t>
      </w:r>
    </w:p>
    <w:p w14:paraId="231579E9" w14:textId="2C81E581" w:rsidR="006C3E62" w:rsidRPr="00EB380B" w:rsidRDefault="006C3E62" w:rsidP="00EB380B">
      <w:pPr>
        <w:pStyle w:val="ListeParagraf"/>
        <w:numPr>
          <w:ilvl w:val="0"/>
          <w:numId w:val="2"/>
        </w:numPr>
        <w:tabs>
          <w:tab w:val="left" w:pos="175"/>
        </w:tabs>
        <w:spacing w:before="183"/>
        <w:ind w:left="175" w:hanging="152"/>
        <w:rPr>
          <w:sz w:val="20"/>
        </w:rPr>
      </w:pPr>
      <w:r>
        <w:rPr>
          <w:sz w:val="20"/>
        </w:rPr>
        <w:t>A</w:t>
      </w:r>
      <w:r w:rsidRPr="006C3E62">
        <w:rPr>
          <w:sz w:val="20"/>
        </w:rPr>
        <w:t>nne, babaya ve öğrenciye ait “E-Devlet tapu ve araç sorgu çıktıları”,</w:t>
      </w:r>
    </w:p>
    <w:p w14:paraId="6A390351" w14:textId="651FB5DC" w:rsidR="006C3E62" w:rsidRPr="00EB380B" w:rsidRDefault="00EB380B" w:rsidP="006C3E62">
      <w:pPr>
        <w:pStyle w:val="GvdeMetni"/>
        <w:numPr>
          <w:ilvl w:val="0"/>
          <w:numId w:val="2"/>
        </w:numPr>
        <w:tabs>
          <w:tab w:val="left" w:pos="175"/>
        </w:tabs>
        <w:spacing w:before="183" w:line="259" w:lineRule="auto"/>
        <w:jc w:val="both"/>
      </w:pPr>
      <w:r>
        <w:t>Öğrenci kimlik fotokopisi ve banka bilgileri ibraz edilir.</w:t>
      </w:r>
    </w:p>
    <w:p w14:paraId="51B59F77" w14:textId="5F155C54" w:rsidR="00F9727D" w:rsidRDefault="00EB380B">
      <w:pPr>
        <w:spacing w:before="178"/>
        <w:ind w:left="23"/>
        <w:rPr>
          <w:i/>
          <w:spacing w:val="-2"/>
          <w:sz w:val="20"/>
        </w:rPr>
      </w:pPr>
      <w:r>
        <w:rPr>
          <w:i/>
          <w:sz w:val="20"/>
        </w:rPr>
        <w:t>*Üniversite</w:t>
      </w:r>
      <w:r>
        <w:rPr>
          <w:i/>
          <w:spacing w:val="-13"/>
          <w:sz w:val="20"/>
        </w:rPr>
        <w:t xml:space="preserve"> </w:t>
      </w:r>
      <w:r>
        <w:rPr>
          <w:i/>
          <w:sz w:val="20"/>
        </w:rPr>
        <w:t>Burs</w:t>
      </w:r>
      <w:r>
        <w:rPr>
          <w:i/>
          <w:spacing w:val="-6"/>
          <w:sz w:val="20"/>
        </w:rPr>
        <w:t xml:space="preserve"> </w:t>
      </w:r>
      <w:r>
        <w:rPr>
          <w:i/>
          <w:sz w:val="20"/>
        </w:rPr>
        <w:t>Komisyonu</w:t>
      </w:r>
      <w:r>
        <w:rPr>
          <w:i/>
          <w:spacing w:val="-7"/>
          <w:sz w:val="20"/>
        </w:rPr>
        <w:t xml:space="preserve"> </w:t>
      </w:r>
      <w:r>
        <w:rPr>
          <w:i/>
          <w:sz w:val="20"/>
        </w:rPr>
        <w:t>gerekli</w:t>
      </w:r>
      <w:r>
        <w:rPr>
          <w:i/>
          <w:spacing w:val="-7"/>
          <w:sz w:val="20"/>
        </w:rPr>
        <w:t xml:space="preserve"> </w:t>
      </w:r>
      <w:r>
        <w:rPr>
          <w:i/>
          <w:sz w:val="20"/>
        </w:rPr>
        <w:t>gördüğü</w:t>
      </w:r>
      <w:r>
        <w:rPr>
          <w:i/>
          <w:spacing w:val="-7"/>
          <w:sz w:val="20"/>
        </w:rPr>
        <w:t xml:space="preserve"> </w:t>
      </w:r>
      <w:r>
        <w:rPr>
          <w:i/>
          <w:sz w:val="20"/>
        </w:rPr>
        <w:t>takdirde</w:t>
      </w:r>
      <w:r>
        <w:rPr>
          <w:i/>
          <w:spacing w:val="-4"/>
          <w:sz w:val="20"/>
        </w:rPr>
        <w:t xml:space="preserve"> </w:t>
      </w:r>
      <w:r>
        <w:rPr>
          <w:i/>
          <w:sz w:val="20"/>
        </w:rPr>
        <w:t>ek</w:t>
      </w:r>
      <w:r>
        <w:rPr>
          <w:i/>
          <w:spacing w:val="-11"/>
          <w:sz w:val="20"/>
        </w:rPr>
        <w:t xml:space="preserve"> </w:t>
      </w:r>
      <w:r>
        <w:rPr>
          <w:i/>
          <w:sz w:val="20"/>
        </w:rPr>
        <w:t>belgeler</w:t>
      </w:r>
      <w:r>
        <w:rPr>
          <w:i/>
          <w:spacing w:val="-11"/>
          <w:sz w:val="20"/>
        </w:rPr>
        <w:t xml:space="preserve"> </w:t>
      </w:r>
      <w:r>
        <w:rPr>
          <w:i/>
          <w:sz w:val="20"/>
        </w:rPr>
        <w:t>talep</w:t>
      </w:r>
      <w:r>
        <w:rPr>
          <w:i/>
          <w:spacing w:val="-6"/>
          <w:sz w:val="20"/>
        </w:rPr>
        <w:t xml:space="preserve"> </w:t>
      </w:r>
      <w:r>
        <w:rPr>
          <w:i/>
          <w:spacing w:val="-2"/>
          <w:sz w:val="20"/>
        </w:rPr>
        <w:t>edebilir.</w:t>
      </w:r>
    </w:p>
    <w:p w14:paraId="59A9B86F" w14:textId="33D70574" w:rsidR="00F9727D" w:rsidRPr="00F9727D" w:rsidRDefault="00F9727D" w:rsidP="00F9727D">
      <w:pPr>
        <w:rPr>
          <w:i/>
          <w:spacing w:val="-2"/>
          <w:sz w:val="20"/>
        </w:rPr>
      </w:pPr>
      <w:r>
        <w:rPr>
          <w:i/>
          <w:spacing w:val="-2"/>
          <w:sz w:val="20"/>
        </w:rPr>
        <w:br w:type="page"/>
      </w:r>
    </w:p>
    <w:p w14:paraId="1974D686" w14:textId="673B3647" w:rsidR="00EB380B" w:rsidRDefault="00D55B52" w:rsidP="00F9727D">
      <w:pPr>
        <w:jc w:val="center"/>
        <w:rPr>
          <w:i/>
          <w:sz w:val="20"/>
        </w:rPr>
      </w:pPr>
      <w:r>
        <w:rPr>
          <w:rFonts w:ascii="Times New Roman"/>
          <w:noProof/>
        </w:rPr>
        <w:lastRenderedPageBreak/>
        <w:drawing>
          <wp:inline distT="0" distB="0" distL="0" distR="0" wp14:anchorId="659E31CF" wp14:editId="00E9C13F">
            <wp:extent cx="1947553" cy="1389838"/>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8234" cy="1404597"/>
                    </a:xfrm>
                    <a:prstGeom prst="rect">
                      <a:avLst/>
                    </a:prstGeom>
                    <a:noFill/>
                    <a:ln>
                      <a:noFill/>
                    </a:ln>
                  </pic:spPr>
                </pic:pic>
              </a:graphicData>
            </a:graphic>
          </wp:inline>
        </w:drawing>
      </w:r>
    </w:p>
    <w:p w14:paraId="6D5D52D4" w14:textId="77777777" w:rsidR="00D76EEB" w:rsidRDefault="00D76EEB" w:rsidP="00F9727D">
      <w:pPr>
        <w:jc w:val="center"/>
        <w:rPr>
          <w:i/>
          <w:sz w:val="20"/>
        </w:rPr>
      </w:pPr>
    </w:p>
    <w:p w14:paraId="6345392F" w14:textId="3FB3693A" w:rsidR="00D535FE" w:rsidRPr="00EB380B" w:rsidRDefault="00EB380B">
      <w:pPr>
        <w:pStyle w:val="Balk1"/>
        <w:numPr>
          <w:ilvl w:val="0"/>
          <w:numId w:val="4"/>
        </w:numPr>
        <w:tabs>
          <w:tab w:val="left" w:pos="223"/>
        </w:tabs>
        <w:spacing w:before="179"/>
        <w:ind w:left="223" w:hanging="200"/>
      </w:pPr>
      <w:r>
        <w:t>Değerlendirme</w:t>
      </w:r>
      <w:r>
        <w:rPr>
          <w:spacing w:val="-8"/>
        </w:rPr>
        <w:t xml:space="preserve"> </w:t>
      </w:r>
      <w:r>
        <w:t>ve</w:t>
      </w:r>
      <w:r>
        <w:rPr>
          <w:spacing w:val="-8"/>
        </w:rPr>
        <w:t xml:space="preserve"> </w:t>
      </w:r>
      <w:r>
        <w:t>Bursun</w:t>
      </w:r>
      <w:r>
        <w:rPr>
          <w:spacing w:val="-5"/>
        </w:rPr>
        <w:t xml:space="preserve"> </w:t>
      </w:r>
      <w:r>
        <w:rPr>
          <w:spacing w:val="-2"/>
        </w:rPr>
        <w:t>Devamı;</w:t>
      </w:r>
    </w:p>
    <w:p w14:paraId="47A44864" w14:textId="77777777" w:rsidR="006C3E62" w:rsidRPr="006C3E62" w:rsidRDefault="006C3E62" w:rsidP="006C3E62">
      <w:pPr>
        <w:pStyle w:val="Balk1"/>
        <w:tabs>
          <w:tab w:val="left" w:pos="223"/>
        </w:tabs>
        <w:spacing w:before="179"/>
        <w:ind w:left="23"/>
        <w:jc w:val="both"/>
        <w:rPr>
          <w:b w:val="0"/>
          <w:bCs w:val="0"/>
        </w:rPr>
      </w:pPr>
      <w:r w:rsidRPr="006C3E62">
        <w:rPr>
          <w:b w:val="0"/>
          <w:bCs w:val="0"/>
        </w:rPr>
        <w:t>Başvurular, Üniversite Burs Komisyonu tarafından objektif kriterler doğrultusunda değerlendirilir.</w:t>
      </w:r>
    </w:p>
    <w:p w14:paraId="0479FA80" w14:textId="77777777" w:rsidR="006C3E62" w:rsidRPr="006C3E62" w:rsidRDefault="006C3E62" w:rsidP="006C3E62">
      <w:pPr>
        <w:pStyle w:val="Balk1"/>
        <w:tabs>
          <w:tab w:val="left" w:pos="223"/>
        </w:tabs>
        <w:spacing w:before="179"/>
        <w:ind w:left="23"/>
        <w:jc w:val="both"/>
        <w:rPr>
          <w:b w:val="0"/>
          <w:bCs w:val="0"/>
        </w:rPr>
      </w:pPr>
      <w:r w:rsidRPr="006C3E62">
        <w:rPr>
          <w:b w:val="0"/>
          <w:bCs w:val="0"/>
        </w:rPr>
        <w:t>Öğrencinin bursunun devam edebilmesi için:</w:t>
      </w:r>
    </w:p>
    <w:p w14:paraId="0DDFBC6E" w14:textId="77777777" w:rsidR="006C3E62" w:rsidRDefault="006C3E62" w:rsidP="006C3E62">
      <w:pPr>
        <w:pStyle w:val="Balk1"/>
        <w:numPr>
          <w:ilvl w:val="0"/>
          <w:numId w:val="10"/>
        </w:numPr>
        <w:tabs>
          <w:tab w:val="left" w:pos="223"/>
        </w:tabs>
        <w:spacing w:before="179"/>
        <w:jc w:val="both"/>
        <w:rPr>
          <w:b w:val="0"/>
          <w:bCs w:val="0"/>
        </w:rPr>
      </w:pPr>
      <w:r w:rsidRPr="006C3E62">
        <w:rPr>
          <w:b w:val="0"/>
          <w:bCs w:val="0"/>
        </w:rPr>
        <w:t>Akademik başarısını sürdürmesi,</w:t>
      </w:r>
    </w:p>
    <w:p w14:paraId="07949E53" w14:textId="77777777" w:rsidR="006C3E62" w:rsidRDefault="006C3E62" w:rsidP="006C3E62">
      <w:pPr>
        <w:pStyle w:val="Balk1"/>
        <w:numPr>
          <w:ilvl w:val="0"/>
          <w:numId w:val="10"/>
        </w:numPr>
        <w:tabs>
          <w:tab w:val="left" w:pos="223"/>
        </w:tabs>
        <w:spacing w:before="179"/>
        <w:jc w:val="both"/>
        <w:rPr>
          <w:b w:val="0"/>
          <w:bCs w:val="0"/>
        </w:rPr>
      </w:pPr>
      <w:r w:rsidRPr="006C3E62">
        <w:rPr>
          <w:b w:val="0"/>
          <w:bCs w:val="0"/>
        </w:rPr>
        <w:t>Sınıf kaybı yaşamaması,</w:t>
      </w:r>
    </w:p>
    <w:p w14:paraId="560DD1CC" w14:textId="77777777" w:rsidR="006C3E62" w:rsidRDefault="006C3E62" w:rsidP="006C3E62">
      <w:pPr>
        <w:pStyle w:val="Balk1"/>
        <w:numPr>
          <w:ilvl w:val="0"/>
          <w:numId w:val="10"/>
        </w:numPr>
        <w:tabs>
          <w:tab w:val="left" w:pos="223"/>
        </w:tabs>
        <w:spacing w:before="179"/>
        <w:jc w:val="both"/>
        <w:rPr>
          <w:b w:val="0"/>
          <w:bCs w:val="0"/>
        </w:rPr>
      </w:pPr>
      <w:r w:rsidRPr="006C3E62">
        <w:rPr>
          <w:b w:val="0"/>
          <w:bCs w:val="0"/>
        </w:rPr>
        <w:t>Disiplin cezası almamış olması,</w:t>
      </w:r>
    </w:p>
    <w:p w14:paraId="028EC361" w14:textId="77777777" w:rsidR="006C3E62" w:rsidRDefault="006C3E62" w:rsidP="006C3E62">
      <w:pPr>
        <w:pStyle w:val="Balk1"/>
        <w:numPr>
          <w:ilvl w:val="0"/>
          <w:numId w:val="10"/>
        </w:numPr>
        <w:tabs>
          <w:tab w:val="left" w:pos="223"/>
        </w:tabs>
        <w:spacing w:before="179"/>
        <w:jc w:val="both"/>
        <w:rPr>
          <w:b w:val="0"/>
          <w:bCs w:val="0"/>
        </w:rPr>
      </w:pPr>
      <w:r w:rsidRPr="006C3E62">
        <w:rPr>
          <w:b w:val="0"/>
          <w:bCs w:val="0"/>
        </w:rPr>
        <w:t>Kaydını dondurmamış olması,</w:t>
      </w:r>
    </w:p>
    <w:p w14:paraId="699B0865" w14:textId="0C49B418" w:rsidR="006C3E62" w:rsidRPr="006C3E62" w:rsidRDefault="006C3E62" w:rsidP="006C3E62">
      <w:pPr>
        <w:pStyle w:val="Balk1"/>
        <w:numPr>
          <w:ilvl w:val="0"/>
          <w:numId w:val="10"/>
        </w:numPr>
        <w:tabs>
          <w:tab w:val="left" w:pos="223"/>
        </w:tabs>
        <w:spacing w:before="179"/>
        <w:jc w:val="both"/>
        <w:rPr>
          <w:b w:val="0"/>
          <w:bCs w:val="0"/>
        </w:rPr>
      </w:pPr>
      <w:r w:rsidRPr="006C3E62">
        <w:rPr>
          <w:b w:val="0"/>
          <w:bCs w:val="0"/>
        </w:rPr>
        <w:t>Öğrenimini programın normal süresinde tamamlaması beklenir.</w:t>
      </w:r>
    </w:p>
    <w:p w14:paraId="7B9E02F3" w14:textId="39045302" w:rsidR="006C3E62" w:rsidRPr="006C3E62" w:rsidRDefault="006C3E62" w:rsidP="006C3E62">
      <w:pPr>
        <w:pStyle w:val="Balk1"/>
        <w:tabs>
          <w:tab w:val="left" w:pos="223"/>
        </w:tabs>
        <w:spacing w:before="179"/>
        <w:ind w:left="23"/>
        <w:jc w:val="both"/>
        <w:rPr>
          <w:b w:val="0"/>
          <w:bCs w:val="0"/>
        </w:rPr>
      </w:pPr>
      <w:r>
        <w:rPr>
          <w:b w:val="0"/>
          <w:bCs w:val="0"/>
        </w:rPr>
        <w:tab/>
      </w:r>
      <w:r w:rsidRPr="006C3E62">
        <w:rPr>
          <w:b w:val="0"/>
          <w:bCs w:val="0"/>
        </w:rPr>
        <w:t>Öğrenci her yıl sonunda transkriptini Kampüs Müdürlüğü üzerinden kuruma iletir.</w:t>
      </w:r>
    </w:p>
    <w:p w14:paraId="3CAF68F3" w14:textId="45256641" w:rsidR="00EB380B" w:rsidRDefault="006C3E62" w:rsidP="00EB380B">
      <w:pPr>
        <w:pStyle w:val="Balk1"/>
        <w:tabs>
          <w:tab w:val="left" w:pos="223"/>
        </w:tabs>
        <w:spacing w:before="179"/>
        <w:ind w:left="23"/>
        <w:jc w:val="both"/>
        <w:rPr>
          <w:b w:val="0"/>
          <w:bCs w:val="0"/>
        </w:rPr>
      </w:pPr>
      <w:r>
        <w:rPr>
          <w:b w:val="0"/>
          <w:bCs w:val="0"/>
        </w:rPr>
        <w:tab/>
      </w:r>
      <w:r w:rsidRPr="006C3E62">
        <w:rPr>
          <w:b w:val="0"/>
          <w:bCs w:val="0"/>
        </w:rPr>
        <w:t>Burs, öğrencinin programının (hazırlık sınıfı dahil) normal öğrenim süresi ile sınırlıdır.</w:t>
      </w:r>
      <w:r w:rsidR="00EB380B">
        <w:rPr>
          <w:b w:val="0"/>
          <w:bCs w:val="0"/>
        </w:rPr>
        <w:tab/>
      </w:r>
    </w:p>
    <w:p w14:paraId="0916F201" w14:textId="43F2145F" w:rsidR="00EB380B" w:rsidRPr="00EB380B" w:rsidRDefault="006C3E62" w:rsidP="00EB380B">
      <w:pPr>
        <w:pStyle w:val="Balk1"/>
        <w:tabs>
          <w:tab w:val="left" w:pos="223"/>
        </w:tabs>
        <w:spacing w:before="179"/>
        <w:ind w:left="23"/>
        <w:jc w:val="both"/>
        <w:rPr>
          <w:b w:val="0"/>
          <w:bCs w:val="0"/>
        </w:rPr>
      </w:pPr>
      <w:r>
        <w:rPr>
          <w:b w:val="0"/>
          <w:bCs w:val="0"/>
        </w:rPr>
        <w:tab/>
      </w:r>
      <w:r w:rsidRPr="006C3E62">
        <w:rPr>
          <w:b w:val="0"/>
          <w:bCs w:val="0"/>
        </w:rPr>
        <w:t>Bursun devamı, öğrencinin öğrencilik durumunun sürmesine, dernekle bağının korunmasına, gerçeğe aykırı beyanda bulunmamasına, derneğin düzenlediği etkinliklere katılım göstermesine ve Cumhuriyet değerleri ile Atatürk ilke ve devrimlerine bağlı kalmasına bağlıdır. Bu koşullardan herhangi birinin ihlali halinde burs kesilebilir. Ayrıca öğrencinin dernekle ilişiğinin sona ermesi, ihtiyacının ortadan kalkması, kendisine ulaşılamaması ya da yanlış beyan verdiğinin anlaşılması halinde burs sonlandırılır.</w:t>
      </w:r>
    </w:p>
    <w:p w14:paraId="60D8BD78" w14:textId="7BB63DD0" w:rsidR="00EB380B" w:rsidRPr="00EB380B" w:rsidRDefault="00EB380B" w:rsidP="00EB380B">
      <w:pPr>
        <w:pStyle w:val="Balk1"/>
        <w:tabs>
          <w:tab w:val="left" w:pos="223"/>
        </w:tabs>
        <w:spacing w:before="179"/>
        <w:ind w:left="23" w:firstLine="0"/>
        <w:jc w:val="both"/>
        <w:rPr>
          <w:b w:val="0"/>
          <w:bCs w:val="0"/>
        </w:rPr>
      </w:pPr>
      <w:r w:rsidRPr="00EB380B">
        <w:rPr>
          <w:b w:val="0"/>
          <w:bCs w:val="0"/>
        </w:rPr>
        <w:t>Burs dışında, gerekli görülen hallerde, Yönetim Kurulu onayıyla barınma, yurt desteği veya acil maddi yardımlar yapılabilir. Bu yardımlar da karşılıksızdır.</w:t>
      </w:r>
      <w:r w:rsidR="006C3E62">
        <w:rPr>
          <w:b w:val="0"/>
          <w:bCs w:val="0"/>
        </w:rPr>
        <w:t xml:space="preserve"> </w:t>
      </w:r>
    </w:p>
    <w:p w14:paraId="3079F2A3" w14:textId="77777777" w:rsidR="00D535FE" w:rsidRDefault="00D535FE">
      <w:pPr>
        <w:pStyle w:val="GvdeMetni"/>
      </w:pPr>
    </w:p>
    <w:p w14:paraId="504ED705" w14:textId="77777777" w:rsidR="00EB380B" w:rsidRDefault="00EB380B" w:rsidP="00EB380B">
      <w:pPr>
        <w:pStyle w:val="GvdeMetni"/>
        <w:spacing w:before="178" w:line="259" w:lineRule="auto"/>
        <w:ind w:left="23"/>
        <w:jc w:val="both"/>
      </w:pPr>
      <w:r>
        <w:t>Bu yönerge, Beştepe Mezunlar Derneği’nin 18/06/2025 tarihinde gerçekleştirilen Genel Kurul toplantısında kabul edilmiş olup aynı tarihten itibaren yürürlüğe girmiştir. Burs programının yürütülmesinden Beştepe Mezunlar Derneği Yönetim Kurulu sorumludur.</w:t>
      </w:r>
    </w:p>
    <w:p w14:paraId="515E2DAE" w14:textId="77777777" w:rsidR="00D535FE" w:rsidRDefault="00D535FE">
      <w:pPr>
        <w:pStyle w:val="GvdeMetni"/>
        <w:spacing w:before="98"/>
      </w:pPr>
    </w:p>
    <w:p w14:paraId="250B5D94" w14:textId="6658A3AC" w:rsidR="00D535FE" w:rsidRDefault="00EB380B" w:rsidP="00EB380B">
      <w:pPr>
        <w:pStyle w:val="GvdeMetni"/>
        <w:spacing w:line="259" w:lineRule="auto"/>
        <w:ind w:left="23"/>
        <w:jc w:val="both"/>
      </w:pPr>
      <w:r>
        <w:t>Bu burs</w:t>
      </w:r>
      <w:r>
        <w:rPr>
          <w:spacing w:val="-1"/>
        </w:rPr>
        <w:t xml:space="preserve"> </w:t>
      </w:r>
      <w:r>
        <w:t>programının,</w:t>
      </w:r>
      <w:r>
        <w:rPr>
          <w:spacing w:val="-6"/>
        </w:rPr>
        <w:t xml:space="preserve"> </w:t>
      </w:r>
      <w:r>
        <w:t>kurum</w:t>
      </w:r>
      <w:r>
        <w:rPr>
          <w:spacing w:val="-2"/>
        </w:rPr>
        <w:t xml:space="preserve"> </w:t>
      </w:r>
      <w:r>
        <w:t>kültürümüze</w:t>
      </w:r>
      <w:r>
        <w:rPr>
          <w:spacing w:val="-3"/>
        </w:rPr>
        <w:t xml:space="preserve"> </w:t>
      </w:r>
      <w:r>
        <w:t>güç</w:t>
      </w:r>
      <w:r>
        <w:rPr>
          <w:spacing w:val="-3"/>
        </w:rPr>
        <w:t xml:space="preserve"> </w:t>
      </w:r>
      <w:r>
        <w:t>katacağına,</w:t>
      </w:r>
      <w:r>
        <w:rPr>
          <w:spacing w:val="-6"/>
        </w:rPr>
        <w:t xml:space="preserve"> </w:t>
      </w:r>
      <w:r>
        <w:t>mezunlarımız ve</w:t>
      </w:r>
      <w:r>
        <w:rPr>
          <w:spacing w:val="-3"/>
        </w:rPr>
        <w:t xml:space="preserve"> </w:t>
      </w:r>
      <w:r>
        <w:t>aileleri</w:t>
      </w:r>
      <w:r>
        <w:rPr>
          <w:spacing w:val="-2"/>
        </w:rPr>
        <w:t xml:space="preserve"> </w:t>
      </w:r>
      <w:r>
        <w:t>için</w:t>
      </w:r>
      <w:r>
        <w:rPr>
          <w:spacing w:val="-4"/>
        </w:rPr>
        <w:t xml:space="preserve"> </w:t>
      </w:r>
      <w:r>
        <w:t>değerli</w:t>
      </w:r>
      <w:r>
        <w:rPr>
          <w:spacing w:val="-2"/>
        </w:rPr>
        <w:t xml:space="preserve"> </w:t>
      </w:r>
      <w:r>
        <w:t>bir</w:t>
      </w:r>
      <w:r>
        <w:rPr>
          <w:spacing w:val="-2"/>
        </w:rPr>
        <w:t xml:space="preserve"> </w:t>
      </w:r>
      <w:r>
        <w:t>destek sağlayacağına inanıyoruz. Tüm mezunlarımıza başarılarla dolu bir akademik yıl diliyoruz.</w:t>
      </w:r>
    </w:p>
    <w:p w14:paraId="4011C9C9" w14:textId="77777777" w:rsidR="00D535FE" w:rsidRDefault="00D535FE">
      <w:pPr>
        <w:pStyle w:val="GvdeMetni"/>
      </w:pPr>
    </w:p>
    <w:p w14:paraId="057707C1" w14:textId="77777777" w:rsidR="00D535FE" w:rsidRDefault="00D535FE">
      <w:pPr>
        <w:pStyle w:val="GvdeMetni"/>
        <w:spacing w:before="93"/>
      </w:pPr>
    </w:p>
    <w:p w14:paraId="42712186" w14:textId="1ABCE4FF" w:rsidR="00D535FE" w:rsidRDefault="00EB380B">
      <w:pPr>
        <w:spacing w:before="1"/>
        <w:ind w:right="12"/>
        <w:jc w:val="right"/>
        <w:rPr>
          <w:b/>
          <w:sz w:val="20"/>
        </w:rPr>
      </w:pPr>
      <w:r>
        <w:rPr>
          <w:b/>
          <w:sz w:val="20"/>
        </w:rPr>
        <w:t>Beştepe</w:t>
      </w:r>
      <w:r>
        <w:rPr>
          <w:b/>
          <w:spacing w:val="-8"/>
          <w:sz w:val="20"/>
        </w:rPr>
        <w:t xml:space="preserve"> </w:t>
      </w:r>
      <w:r>
        <w:rPr>
          <w:b/>
          <w:sz w:val="20"/>
        </w:rPr>
        <w:t>Koleji</w:t>
      </w:r>
      <w:r>
        <w:rPr>
          <w:b/>
          <w:spacing w:val="-7"/>
          <w:sz w:val="20"/>
        </w:rPr>
        <w:t xml:space="preserve"> Mezunlar Derneği </w:t>
      </w:r>
      <w:r>
        <w:rPr>
          <w:b/>
          <w:spacing w:val="-2"/>
          <w:sz w:val="20"/>
        </w:rPr>
        <w:t>Yönetim</w:t>
      </w:r>
    </w:p>
    <w:sectPr w:rsidR="00D535FE" w:rsidSect="00F9727D">
      <w:footerReference w:type="even" r:id="rId9"/>
      <w:footerReference w:type="default" r:id="rId10"/>
      <w:pgSz w:w="11910" w:h="16840"/>
      <w:pgMar w:top="1134" w:right="1134" w:bottom="1134" w:left="1134"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6DC14" w14:textId="77777777" w:rsidR="00D34601" w:rsidRDefault="00D34601" w:rsidP="00F9727D">
      <w:r>
        <w:separator/>
      </w:r>
    </w:p>
  </w:endnote>
  <w:endnote w:type="continuationSeparator" w:id="0">
    <w:p w14:paraId="2D36D2E5" w14:textId="77777777" w:rsidR="00D34601" w:rsidRDefault="00D34601" w:rsidP="00F97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1902980795"/>
      <w:docPartObj>
        <w:docPartGallery w:val="Page Numbers (Bottom of Page)"/>
        <w:docPartUnique/>
      </w:docPartObj>
    </w:sdtPr>
    <w:sdtEndPr>
      <w:rPr>
        <w:rStyle w:val="SayfaNumaras"/>
      </w:rPr>
    </w:sdtEndPr>
    <w:sdtContent>
      <w:p w14:paraId="654F6911" w14:textId="3E346CC5" w:rsidR="00F9727D" w:rsidRDefault="00F9727D" w:rsidP="002E6717">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sidR="00D34601">
          <w:rPr>
            <w:rStyle w:val="SayfaNumaras"/>
          </w:rPr>
          <w:fldChar w:fldCharType="separate"/>
        </w:r>
        <w:r>
          <w:rPr>
            <w:rStyle w:val="SayfaNumaras"/>
          </w:rPr>
          <w:fldChar w:fldCharType="end"/>
        </w:r>
      </w:p>
    </w:sdtContent>
  </w:sdt>
  <w:p w14:paraId="376DE980" w14:textId="77777777" w:rsidR="00F9727D" w:rsidRDefault="00F9727D" w:rsidP="00F9727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514465070"/>
      <w:docPartObj>
        <w:docPartGallery w:val="Page Numbers (Bottom of Page)"/>
        <w:docPartUnique/>
      </w:docPartObj>
    </w:sdtPr>
    <w:sdtEndPr>
      <w:rPr>
        <w:rStyle w:val="SayfaNumaras"/>
      </w:rPr>
    </w:sdtEndPr>
    <w:sdtContent>
      <w:p w14:paraId="5B8180FD" w14:textId="767F2012" w:rsidR="00F9727D" w:rsidRDefault="00F9727D" w:rsidP="002E6717">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3</w:t>
        </w:r>
        <w:r>
          <w:rPr>
            <w:rStyle w:val="SayfaNumaras"/>
          </w:rPr>
          <w:fldChar w:fldCharType="end"/>
        </w:r>
      </w:p>
    </w:sdtContent>
  </w:sdt>
  <w:p w14:paraId="37633E1B" w14:textId="77777777" w:rsidR="00F9727D" w:rsidRDefault="00F9727D" w:rsidP="00F9727D">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D8603" w14:textId="77777777" w:rsidR="00D34601" w:rsidRDefault="00D34601" w:rsidP="00F9727D">
      <w:r>
        <w:separator/>
      </w:r>
    </w:p>
  </w:footnote>
  <w:footnote w:type="continuationSeparator" w:id="0">
    <w:p w14:paraId="06F2B4D8" w14:textId="77777777" w:rsidR="00D34601" w:rsidRDefault="00D34601" w:rsidP="00F972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54580"/>
    <w:multiLevelType w:val="hybridMultilevel"/>
    <w:tmpl w:val="10E2FD8A"/>
    <w:lvl w:ilvl="0" w:tplc="20049074">
      <w:start w:val="4"/>
      <w:numFmt w:val="bullet"/>
      <w:lvlText w:val="•"/>
      <w:lvlJc w:val="left"/>
      <w:pPr>
        <w:ind w:left="406" w:hanging="360"/>
      </w:pPr>
      <w:rPr>
        <w:rFonts w:ascii="Calibri" w:eastAsia="Calibri" w:hAnsi="Calibri" w:cs="Calibri" w:hint="default"/>
      </w:rPr>
    </w:lvl>
    <w:lvl w:ilvl="1" w:tplc="041F0003" w:tentative="1">
      <w:start w:val="1"/>
      <w:numFmt w:val="bullet"/>
      <w:lvlText w:val="o"/>
      <w:lvlJc w:val="left"/>
      <w:pPr>
        <w:ind w:left="1463" w:hanging="360"/>
      </w:pPr>
      <w:rPr>
        <w:rFonts w:ascii="Courier New" w:hAnsi="Courier New" w:cs="Courier New" w:hint="default"/>
      </w:rPr>
    </w:lvl>
    <w:lvl w:ilvl="2" w:tplc="041F0005" w:tentative="1">
      <w:start w:val="1"/>
      <w:numFmt w:val="bullet"/>
      <w:lvlText w:val=""/>
      <w:lvlJc w:val="left"/>
      <w:pPr>
        <w:ind w:left="2183" w:hanging="360"/>
      </w:pPr>
      <w:rPr>
        <w:rFonts w:ascii="Wingdings" w:hAnsi="Wingdings" w:hint="default"/>
      </w:rPr>
    </w:lvl>
    <w:lvl w:ilvl="3" w:tplc="041F0001" w:tentative="1">
      <w:start w:val="1"/>
      <w:numFmt w:val="bullet"/>
      <w:lvlText w:val=""/>
      <w:lvlJc w:val="left"/>
      <w:pPr>
        <w:ind w:left="2903" w:hanging="360"/>
      </w:pPr>
      <w:rPr>
        <w:rFonts w:ascii="Symbol" w:hAnsi="Symbol" w:hint="default"/>
      </w:rPr>
    </w:lvl>
    <w:lvl w:ilvl="4" w:tplc="041F0003" w:tentative="1">
      <w:start w:val="1"/>
      <w:numFmt w:val="bullet"/>
      <w:lvlText w:val="o"/>
      <w:lvlJc w:val="left"/>
      <w:pPr>
        <w:ind w:left="3623" w:hanging="360"/>
      </w:pPr>
      <w:rPr>
        <w:rFonts w:ascii="Courier New" w:hAnsi="Courier New" w:cs="Courier New" w:hint="default"/>
      </w:rPr>
    </w:lvl>
    <w:lvl w:ilvl="5" w:tplc="041F0005" w:tentative="1">
      <w:start w:val="1"/>
      <w:numFmt w:val="bullet"/>
      <w:lvlText w:val=""/>
      <w:lvlJc w:val="left"/>
      <w:pPr>
        <w:ind w:left="4343" w:hanging="360"/>
      </w:pPr>
      <w:rPr>
        <w:rFonts w:ascii="Wingdings" w:hAnsi="Wingdings" w:hint="default"/>
      </w:rPr>
    </w:lvl>
    <w:lvl w:ilvl="6" w:tplc="041F0001" w:tentative="1">
      <w:start w:val="1"/>
      <w:numFmt w:val="bullet"/>
      <w:lvlText w:val=""/>
      <w:lvlJc w:val="left"/>
      <w:pPr>
        <w:ind w:left="5063" w:hanging="360"/>
      </w:pPr>
      <w:rPr>
        <w:rFonts w:ascii="Symbol" w:hAnsi="Symbol" w:hint="default"/>
      </w:rPr>
    </w:lvl>
    <w:lvl w:ilvl="7" w:tplc="041F0003" w:tentative="1">
      <w:start w:val="1"/>
      <w:numFmt w:val="bullet"/>
      <w:lvlText w:val="o"/>
      <w:lvlJc w:val="left"/>
      <w:pPr>
        <w:ind w:left="5783" w:hanging="360"/>
      </w:pPr>
      <w:rPr>
        <w:rFonts w:ascii="Courier New" w:hAnsi="Courier New" w:cs="Courier New" w:hint="default"/>
      </w:rPr>
    </w:lvl>
    <w:lvl w:ilvl="8" w:tplc="041F0005" w:tentative="1">
      <w:start w:val="1"/>
      <w:numFmt w:val="bullet"/>
      <w:lvlText w:val=""/>
      <w:lvlJc w:val="left"/>
      <w:pPr>
        <w:ind w:left="6503" w:hanging="360"/>
      </w:pPr>
      <w:rPr>
        <w:rFonts w:ascii="Wingdings" w:hAnsi="Wingdings" w:hint="default"/>
      </w:rPr>
    </w:lvl>
  </w:abstractNum>
  <w:abstractNum w:abstractNumId="1" w15:restartNumberingAfterBreak="0">
    <w:nsid w:val="09470D5B"/>
    <w:multiLevelType w:val="hybridMultilevel"/>
    <w:tmpl w:val="FEE40228"/>
    <w:lvl w:ilvl="0" w:tplc="041F0001">
      <w:start w:val="1"/>
      <w:numFmt w:val="bullet"/>
      <w:lvlText w:val=""/>
      <w:lvlJc w:val="left"/>
      <w:pPr>
        <w:ind w:left="543" w:hanging="360"/>
      </w:pPr>
      <w:rPr>
        <w:rFonts w:ascii="Symbol" w:hAnsi="Symbol" w:hint="default"/>
      </w:rPr>
    </w:lvl>
    <w:lvl w:ilvl="1" w:tplc="041F0003" w:tentative="1">
      <w:start w:val="1"/>
      <w:numFmt w:val="bullet"/>
      <w:lvlText w:val="o"/>
      <w:lvlJc w:val="left"/>
      <w:pPr>
        <w:ind w:left="1263" w:hanging="360"/>
      </w:pPr>
      <w:rPr>
        <w:rFonts w:ascii="Courier New" w:hAnsi="Courier New" w:cs="Courier New" w:hint="default"/>
      </w:rPr>
    </w:lvl>
    <w:lvl w:ilvl="2" w:tplc="041F0005" w:tentative="1">
      <w:start w:val="1"/>
      <w:numFmt w:val="bullet"/>
      <w:lvlText w:val=""/>
      <w:lvlJc w:val="left"/>
      <w:pPr>
        <w:ind w:left="1983" w:hanging="360"/>
      </w:pPr>
      <w:rPr>
        <w:rFonts w:ascii="Wingdings" w:hAnsi="Wingdings" w:hint="default"/>
      </w:rPr>
    </w:lvl>
    <w:lvl w:ilvl="3" w:tplc="041F0001" w:tentative="1">
      <w:start w:val="1"/>
      <w:numFmt w:val="bullet"/>
      <w:lvlText w:val=""/>
      <w:lvlJc w:val="left"/>
      <w:pPr>
        <w:ind w:left="2703" w:hanging="360"/>
      </w:pPr>
      <w:rPr>
        <w:rFonts w:ascii="Symbol" w:hAnsi="Symbol" w:hint="default"/>
      </w:rPr>
    </w:lvl>
    <w:lvl w:ilvl="4" w:tplc="041F0003" w:tentative="1">
      <w:start w:val="1"/>
      <w:numFmt w:val="bullet"/>
      <w:lvlText w:val="o"/>
      <w:lvlJc w:val="left"/>
      <w:pPr>
        <w:ind w:left="3423" w:hanging="360"/>
      </w:pPr>
      <w:rPr>
        <w:rFonts w:ascii="Courier New" w:hAnsi="Courier New" w:cs="Courier New" w:hint="default"/>
      </w:rPr>
    </w:lvl>
    <w:lvl w:ilvl="5" w:tplc="041F0005" w:tentative="1">
      <w:start w:val="1"/>
      <w:numFmt w:val="bullet"/>
      <w:lvlText w:val=""/>
      <w:lvlJc w:val="left"/>
      <w:pPr>
        <w:ind w:left="4143" w:hanging="360"/>
      </w:pPr>
      <w:rPr>
        <w:rFonts w:ascii="Wingdings" w:hAnsi="Wingdings" w:hint="default"/>
      </w:rPr>
    </w:lvl>
    <w:lvl w:ilvl="6" w:tplc="041F0001" w:tentative="1">
      <w:start w:val="1"/>
      <w:numFmt w:val="bullet"/>
      <w:lvlText w:val=""/>
      <w:lvlJc w:val="left"/>
      <w:pPr>
        <w:ind w:left="4863" w:hanging="360"/>
      </w:pPr>
      <w:rPr>
        <w:rFonts w:ascii="Symbol" w:hAnsi="Symbol" w:hint="default"/>
      </w:rPr>
    </w:lvl>
    <w:lvl w:ilvl="7" w:tplc="041F0003" w:tentative="1">
      <w:start w:val="1"/>
      <w:numFmt w:val="bullet"/>
      <w:lvlText w:val="o"/>
      <w:lvlJc w:val="left"/>
      <w:pPr>
        <w:ind w:left="5583" w:hanging="360"/>
      </w:pPr>
      <w:rPr>
        <w:rFonts w:ascii="Courier New" w:hAnsi="Courier New" w:cs="Courier New" w:hint="default"/>
      </w:rPr>
    </w:lvl>
    <w:lvl w:ilvl="8" w:tplc="041F0005" w:tentative="1">
      <w:start w:val="1"/>
      <w:numFmt w:val="bullet"/>
      <w:lvlText w:val=""/>
      <w:lvlJc w:val="left"/>
      <w:pPr>
        <w:ind w:left="6303" w:hanging="360"/>
      </w:pPr>
      <w:rPr>
        <w:rFonts w:ascii="Wingdings" w:hAnsi="Wingdings" w:hint="default"/>
      </w:rPr>
    </w:lvl>
  </w:abstractNum>
  <w:abstractNum w:abstractNumId="2" w15:restartNumberingAfterBreak="0">
    <w:nsid w:val="24FB72A2"/>
    <w:multiLevelType w:val="hybridMultilevel"/>
    <w:tmpl w:val="AD867FE2"/>
    <w:lvl w:ilvl="0" w:tplc="20049074">
      <w:start w:val="4"/>
      <w:numFmt w:val="bullet"/>
      <w:lvlText w:val="•"/>
      <w:lvlJc w:val="left"/>
      <w:pPr>
        <w:ind w:left="406" w:hanging="360"/>
      </w:pPr>
      <w:rPr>
        <w:rFonts w:ascii="Calibri" w:eastAsia="Calibri" w:hAnsi="Calibri" w:cs="Calibri" w:hint="default"/>
      </w:rPr>
    </w:lvl>
    <w:lvl w:ilvl="1" w:tplc="041F0003" w:tentative="1">
      <w:start w:val="1"/>
      <w:numFmt w:val="bullet"/>
      <w:lvlText w:val="o"/>
      <w:lvlJc w:val="left"/>
      <w:pPr>
        <w:ind w:left="1463" w:hanging="360"/>
      </w:pPr>
      <w:rPr>
        <w:rFonts w:ascii="Courier New" w:hAnsi="Courier New" w:cs="Courier New" w:hint="default"/>
      </w:rPr>
    </w:lvl>
    <w:lvl w:ilvl="2" w:tplc="041F0005" w:tentative="1">
      <w:start w:val="1"/>
      <w:numFmt w:val="bullet"/>
      <w:lvlText w:val=""/>
      <w:lvlJc w:val="left"/>
      <w:pPr>
        <w:ind w:left="2183" w:hanging="360"/>
      </w:pPr>
      <w:rPr>
        <w:rFonts w:ascii="Wingdings" w:hAnsi="Wingdings" w:hint="default"/>
      </w:rPr>
    </w:lvl>
    <w:lvl w:ilvl="3" w:tplc="041F0001" w:tentative="1">
      <w:start w:val="1"/>
      <w:numFmt w:val="bullet"/>
      <w:lvlText w:val=""/>
      <w:lvlJc w:val="left"/>
      <w:pPr>
        <w:ind w:left="2903" w:hanging="360"/>
      </w:pPr>
      <w:rPr>
        <w:rFonts w:ascii="Symbol" w:hAnsi="Symbol" w:hint="default"/>
      </w:rPr>
    </w:lvl>
    <w:lvl w:ilvl="4" w:tplc="041F0003" w:tentative="1">
      <w:start w:val="1"/>
      <w:numFmt w:val="bullet"/>
      <w:lvlText w:val="o"/>
      <w:lvlJc w:val="left"/>
      <w:pPr>
        <w:ind w:left="3623" w:hanging="360"/>
      </w:pPr>
      <w:rPr>
        <w:rFonts w:ascii="Courier New" w:hAnsi="Courier New" w:cs="Courier New" w:hint="default"/>
      </w:rPr>
    </w:lvl>
    <w:lvl w:ilvl="5" w:tplc="041F0005" w:tentative="1">
      <w:start w:val="1"/>
      <w:numFmt w:val="bullet"/>
      <w:lvlText w:val=""/>
      <w:lvlJc w:val="left"/>
      <w:pPr>
        <w:ind w:left="4343" w:hanging="360"/>
      </w:pPr>
      <w:rPr>
        <w:rFonts w:ascii="Wingdings" w:hAnsi="Wingdings" w:hint="default"/>
      </w:rPr>
    </w:lvl>
    <w:lvl w:ilvl="6" w:tplc="041F0001" w:tentative="1">
      <w:start w:val="1"/>
      <w:numFmt w:val="bullet"/>
      <w:lvlText w:val=""/>
      <w:lvlJc w:val="left"/>
      <w:pPr>
        <w:ind w:left="5063" w:hanging="360"/>
      </w:pPr>
      <w:rPr>
        <w:rFonts w:ascii="Symbol" w:hAnsi="Symbol" w:hint="default"/>
      </w:rPr>
    </w:lvl>
    <w:lvl w:ilvl="7" w:tplc="041F0003" w:tentative="1">
      <w:start w:val="1"/>
      <w:numFmt w:val="bullet"/>
      <w:lvlText w:val="o"/>
      <w:lvlJc w:val="left"/>
      <w:pPr>
        <w:ind w:left="5783" w:hanging="360"/>
      </w:pPr>
      <w:rPr>
        <w:rFonts w:ascii="Courier New" w:hAnsi="Courier New" w:cs="Courier New" w:hint="default"/>
      </w:rPr>
    </w:lvl>
    <w:lvl w:ilvl="8" w:tplc="041F0005" w:tentative="1">
      <w:start w:val="1"/>
      <w:numFmt w:val="bullet"/>
      <w:lvlText w:val=""/>
      <w:lvlJc w:val="left"/>
      <w:pPr>
        <w:ind w:left="6503" w:hanging="360"/>
      </w:pPr>
      <w:rPr>
        <w:rFonts w:ascii="Wingdings" w:hAnsi="Wingdings" w:hint="default"/>
      </w:rPr>
    </w:lvl>
  </w:abstractNum>
  <w:abstractNum w:abstractNumId="3" w15:restartNumberingAfterBreak="0">
    <w:nsid w:val="4E863BDE"/>
    <w:multiLevelType w:val="hybridMultilevel"/>
    <w:tmpl w:val="0B10BD92"/>
    <w:lvl w:ilvl="0" w:tplc="0FB050A0">
      <w:start w:val="1"/>
      <w:numFmt w:val="decimal"/>
      <w:lvlText w:val="%1."/>
      <w:lvlJc w:val="left"/>
      <w:pPr>
        <w:ind w:left="5306" w:hanging="202"/>
      </w:pPr>
      <w:rPr>
        <w:rFonts w:ascii="Calibri" w:eastAsia="Calibri" w:hAnsi="Calibri" w:cs="Calibri" w:hint="default"/>
        <w:b/>
        <w:bCs/>
        <w:i w:val="0"/>
        <w:iCs w:val="0"/>
        <w:spacing w:val="-2"/>
        <w:w w:val="100"/>
        <w:sz w:val="20"/>
        <w:szCs w:val="20"/>
        <w:lang w:val="tr-TR" w:eastAsia="en-US" w:bidi="ar-SA"/>
      </w:rPr>
    </w:lvl>
    <w:lvl w:ilvl="1" w:tplc="737CBB8C">
      <w:numFmt w:val="bullet"/>
      <w:lvlText w:val="•"/>
      <w:lvlJc w:val="left"/>
      <w:pPr>
        <w:ind w:left="23" w:hanging="102"/>
      </w:pPr>
      <w:rPr>
        <w:rFonts w:ascii="Calibri" w:eastAsia="Calibri" w:hAnsi="Calibri" w:cs="Calibri" w:hint="default"/>
        <w:spacing w:val="0"/>
        <w:w w:val="79"/>
        <w:lang w:val="tr-TR" w:eastAsia="en-US" w:bidi="ar-SA"/>
      </w:rPr>
    </w:lvl>
    <w:lvl w:ilvl="2" w:tplc="67048E30">
      <w:numFmt w:val="bullet"/>
      <w:lvlText w:val="•"/>
      <w:lvlJc w:val="left"/>
      <w:pPr>
        <w:ind w:left="1203" w:hanging="102"/>
      </w:pPr>
      <w:rPr>
        <w:rFonts w:hint="default"/>
        <w:lang w:val="tr-TR" w:eastAsia="en-US" w:bidi="ar-SA"/>
      </w:rPr>
    </w:lvl>
    <w:lvl w:ilvl="3" w:tplc="4E66195A">
      <w:numFmt w:val="bullet"/>
      <w:lvlText w:val="•"/>
      <w:lvlJc w:val="left"/>
      <w:pPr>
        <w:ind w:left="2186" w:hanging="102"/>
      </w:pPr>
      <w:rPr>
        <w:rFonts w:hint="default"/>
        <w:lang w:val="tr-TR" w:eastAsia="en-US" w:bidi="ar-SA"/>
      </w:rPr>
    </w:lvl>
    <w:lvl w:ilvl="4" w:tplc="169A5B60">
      <w:numFmt w:val="bullet"/>
      <w:lvlText w:val="•"/>
      <w:lvlJc w:val="left"/>
      <w:pPr>
        <w:ind w:left="3170" w:hanging="102"/>
      </w:pPr>
      <w:rPr>
        <w:rFonts w:hint="default"/>
        <w:lang w:val="tr-TR" w:eastAsia="en-US" w:bidi="ar-SA"/>
      </w:rPr>
    </w:lvl>
    <w:lvl w:ilvl="5" w:tplc="E65CFE72">
      <w:numFmt w:val="bullet"/>
      <w:lvlText w:val="•"/>
      <w:lvlJc w:val="left"/>
      <w:pPr>
        <w:ind w:left="4153" w:hanging="102"/>
      </w:pPr>
      <w:rPr>
        <w:rFonts w:hint="default"/>
        <w:lang w:val="tr-TR" w:eastAsia="en-US" w:bidi="ar-SA"/>
      </w:rPr>
    </w:lvl>
    <w:lvl w:ilvl="6" w:tplc="049653AA">
      <w:numFmt w:val="bullet"/>
      <w:lvlText w:val="•"/>
      <w:lvlJc w:val="left"/>
      <w:pPr>
        <w:ind w:left="5136" w:hanging="102"/>
      </w:pPr>
      <w:rPr>
        <w:rFonts w:hint="default"/>
        <w:lang w:val="tr-TR" w:eastAsia="en-US" w:bidi="ar-SA"/>
      </w:rPr>
    </w:lvl>
    <w:lvl w:ilvl="7" w:tplc="F32EC9AC">
      <w:numFmt w:val="bullet"/>
      <w:lvlText w:val="•"/>
      <w:lvlJc w:val="left"/>
      <w:pPr>
        <w:ind w:left="6120" w:hanging="102"/>
      </w:pPr>
      <w:rPr>
        <w:rFonts w:hint="default"/>
        <w:lang w:val="tr-TR" w:eastAsia="en-US" w:bidi="ar-SA"/>
      </w:rPr>
    </w:lvl>
    <w:lvl w:ilvl="8" w:tplc="8878EBEA">
      <w:numFmt w:val="bullet"/>
      <w:lvlText w:val="•"/>
      <w:lvlJc w:val="left"/>
      <w:pPr>
        <w:ind w:left="7103" w:hanging="102"/>
      </w:pPr>
      <w:rPr>
        <w:rFonts w:hint="default"/>
        <w:lang w:val="tr-TR" w:eastAsia="en-US" w:bidi="ar-SA"/>
      </w:rPr>
    </w:lvl>
  </w:abstractNum>
  <w:abstractNum w:abstractNumId="4" w15:restartNumberingAfterBreak="0">
    <w:nsid w:val="53287C09"/>
    <w:multiLevelType w:val="hybridMultilevel"/>
    <w:tmpl w:val="96F24B18"/>
    <w:lvl w:ilvl="0" w:tplc="30022198">
      <w:start w:val="1"/>
      <w:numFmt w:val="decimal"/>
      <w:lvlText w:val="%1."/>
      <w:lvlJc w:val="left"/>
      <w:pPr>
        <w:ind w:left="176" w:hanging="154"/>
      </w:pPr>
      <w:rPr>
        <w:rFonts w:ascii="Calibri" w:eastAsia="Calibri" w:hAnsi="Calibri" w:cs="Calibri" w:hint="default"/>
        <w:b w:val="0"/>
        <w:bCs w:val="0"/>
        <w:i w:val="0"/>
        <w:iCs w:val="0"/>
        <w:spacing w:val="-2"/>
        <w:w w:val="98"/>
        <w:sz w:val="18"/>
        <w:szCs w:val="18"/>
        <w:lang w:val="tr-TR" w:eastAsia="en-US" w:bidi="ar-SA"/>
      </w:rPr>
    </w:lvl>
    <w:lvl w:ilvl="1" w:tplc="0BFE5172">
      <w:numFmt w:val="bullet"/>
      <w:lvlText w:val="•"/>
      <w:lvlJc w:val="left"/>
      <w:pPr>
        <w:ind w:left="1069" w:hanging="154"/>
      </w:pPr>
      <w:rPr>
        <w:rFonts w:hint="default"/>
        <w:lang w:val="tr-TR" w:eastAsia="en-US" w:bidi="ar-SA"/>
      </w:rPr>
    </w:lvl>
    <w:lvl w:ilvl="2" w:tplc="E0025AA0">
      <w:numFmt w:val="bullet"/>
      <w:lvlText w:val="•"/>
      <w:lvlJc w:val="left"/>
      <w:pPr>
        <w:ind w:left="1958" w:hanging="154"/>
      </w:pPr>
      <w:rPr>
        <w:rFonts w:hint="default"/>
        <w:lang w:val="tr-TR" w:eastAsia="en-US" w:bidi="ar-SA"/>
      </w:rPr>
    </w:lvl>
    <w:lvl w:ilvl="3" w:tplc="396C3FE2">
      <w:numFmt w:val="bullet"/>
      <w:lvlText w:val="•"/>
      <w:lvlJc w:val="left"/>
      <w:pPr>
        <w:ind w:left="2847" w:hanging="154"/>
      </w:pPr>
      <w:rPr>
        <w:rFonts w:hint="default"/>
        <w:lang w:val="tr-TR" w:eastAsia="en-US" w:bidi="ar-SA"/>
      </w:rPr>
    </w:lvl>
    <w:lvl w:ilvl="4" w:tplc="2BB64EDC">
      <w:numFmt w:val="bullet"/>
      <w:lvlText w:val="•"/>
      <w:lvlJc w:val="left"/>
      <w:pPr>
        <w:ind w:left="3736" w:hanging="154"/>
      </w:pPr>
      <w:rPr>
        <w:rFonts w:hint="default"/>
        <w:lang w:val="tr-TR" w:eastAsia="en-US" w:bidi="ar-SA"/>
      </w:rPr>
    </w:lvl>
    <w:lvl w:ilvl="5" w:tplc="AD308BEE">
      <w:numFmt w:val="bullet"/>
      <w:lvlText w:val="•"/>
      <w:lvlJc w:val="left"/>
      <w:pPr>
        <w:ind w:left="4625" w:hanging="154"/>
      </w:pPr>
      <w:rPr>
        <w:rFonts w:hint="default"/>
        <w:lang w:val="tr-TR" w:eastAsia="en-US" w:bidi="ar-SA"/>
      </w:rPr>
    </w:lvl>
    <w:lvl w:ilvl="6" w:tplc="A46AFFC6">
      <w:numFmt w:val="bullet"/>
      <w:lvlText w:val="•"/>
      <w:lvlJc w:val="left"/>
      <w:pPr>
        <w:ind w:left="5514" w:hanging="154"/>
      </w:pPr>
      <w:rPr>
        <w:rFonts w:hint="default"/>
        <w:lang w:val="tr-TR" w:eastAsia="en-US" w:bidi="ar-SA"/>
      </w:rPr>
    </w:lvl>
    <w:lvl w:ilvl="7" w:tplc="FB92ADC8">
      <w:numFmt w:val="bullet"/>
      <w:lvlText w:val="•"/>
      <w:lvlJc w:val="left"/>
      <w:pPr>
        <w:ind w:left="6403" w:hanging="154"/>
      </w:pPr>
      <w:rPr>
        <w:rFonts w:hint="default"/>
        <w:lang w:val="tr-TR" w:eastAsia="en-US" w:bidi="ar-SA"/>
      </w:rPr>
    </w:lvl>
    <w:lvl w:ilvl="8" w:tplc="7B307390">
      <w:numFmt w:val="bullet"/>
      <w:lvlText w:val="•"/>
      <w:lvlJc w:val="left"/>
      <w:pPr>
        <w:ind w:left="7292" w:hanging="154"/>
      </w:pPr>
      <w:rPr>
        <w:rFonts w:hint="default"/>
        <w:lang w:val="tr-TR" w:eastAsia="en-US" w:bidi="ar-SA"/>
      </w:rPr>
    </w:lvl>
  </w:abstractNum>
  <w:abstractNum w:abstractNumId="5" w15:restartNumberingAfterBreak="0">
    <w:nsid w:val="57E70205"/>
    <w:multiLevelType w:val="hybridMultilevel"/>
    <w:tmpl w:val="271CB284"/>
    <w:lvl w:ilvl="0" w:tplc="20049074">
      <w:start w:val="4"/>
      <w:numFmt w:val="bullet"/>
      <w:lvlText w:val="•"/>
      <w:lvlJc w:val="left"/>
      <w:pPr>
        <w:ind w:left="383" w:hanging="360"/>
      </w:pPr>
      <w:rPr>
        <w:rFonts w:ascii="Calibri" w:eastAsia="Calibri" w:hAnsi="Calibri" w:cs="Calibri" w:hint="default"/>
      </w:rPr>
    </w:lvl>
    <w:lvl w:ilvl="1" w:tplc="041F0003" w:tentative="1">
      <w:start w:val="1"/>
      <w:numFmt w:val="bullet"/>
      <w:lvlText w:val="o"/>
      <w:lvlJc w:val="left"/>
      <w:pPr>
        <w:ind w:left="1103" w:hanging="360"/>
      </w:pPr>
      <w:rPr>
        <w:rFonts w:ascii="Courier New" w:hAnsi="Courier New" w:cs="Courier New" w:hint="default"/>
      </w:rPr>
    </w:lvl>
    <w:lvl w:ilvl="2" w:tplc="041F0005" w:tentative="1">
      <w:start w:val="1"/>
      <w:numFmt w:val="bullet"/>
      <w:lvlText w:val=""/>
      <w:lvlJc w:val="left"/>
      <w:pPr>
        <w:ind w:left="1823" w:hanging="360"/>
      </w:pPr>
      <w:rPr>
        <w:rFonts w:ascii="Wingdings" w:hAnsi="Wingdings" w:hint="default"/>
      </w:rPr>
    </w:lvl>
    <w:lvl w:ilvl="3" w:tplc="041F0001" w:tentative="1">
      <w:start w:val="1"/>
      <w:numFmt w:val="bullet"/>
      <w:lvlText w:val=""/>
      <w:lvlJc w:val="left"/>
      <w:pPr>
        <w:ind w:left="2543" w:hanging="360"/>
      </w:pPr>
      <w:rPr>
        <w:rFonts w:ascii="Symbol" w:hAnsi="Symbol" w:hint="default"/>
      </w:rPr>
    </w:lvl>
    <w:lvl w:ilvl="4" w:tplc="041F0003" w:tentative="1">
      <w:start w:val="1"/>
      <w:numFmt w:val="bullet"/>
      <w:lvlText w:val="o"/>
      <w:lvlJc w:val="left"/>
      <w:pPr>
        <w:ind w:left="3263" w:hanging="360"/>
      </w:pPr>
      <w:rPr>
        <w:rFonts w:ascii="Courier New" w:hAnsi="Courier New" w:cs="Courier New" w:hint="default"/>
      </w:rPr>
    </w:lvl>
    <w:lvl w:ilvl="5" w:tplc="041F0005" w:tentative="1">
      <w:start w:val="1"/>
      <w:numFmt w:val="bullet"/>
      <w:lvlText w:val=""/>
      <w:lvlJc w:val="left"/>
      <w:pPr>
        <w:ind w:left="3983" w:hanging="360"/>
      </w:pPr>
      <w:rPr>
        <w:rFonts w:ascii="Wingdings" w:hAnsi="Wingdings" w:hint="default"/>
      </w:rPr>
    </w:lvl>
    <w:lvl w:ilvl="6" w:tplc="041F0001" w:tentative="1">
      <w:start w:val="1"/>
      <w:numFmt w:val="bullet"/>
      <w:lvlText w:val=""/>
      <w:lvlJc w:val="left"/>
      <w:pPr>
        <w:ind w:left="4703" w:hanging="360"/>
      </w:pPr>
      <w:rPr>
        <w:rFonts w:ascii="Symbol" w:hAnsi="Symbol" w:hint="default"/>
      </w:rPr>
    </w:lvl>
    <w:lvl w:ilvl="7" w:tplc="041F0003" w:tentative="1">
      <w:start w:val="1"/>
      <w:numFmt w:val="bullet"/>
      <w:lvlText w:val="o"/>
      <w:lvlJc w:val="left"/>
      <w:pPr>
        <w:ind w:left="5423" w:hanging="360"/>
      </w:pPr>
      <w:rPr>
        <w:rFonts w:ascii="Courier New" w:hAnsi="Courier New" w:cs="Courier New" w:hint="default"/>
      </w:rPr>
    </w:lvl>
    <w:lvl w:ilvl="8" w:tplc="041F0005" w:tentative="1">
      <w:start w:val="1"/>
      <w:numFmt w:val="bullet"/>
      <w:lvlText w:val=""/>
      <w:lvlJc w:val="left"/>
      <w:pPr>
        <w:ind w:left="6143" w:hanging="360"/>
      </w:pPr>
      <w:rPr>
        <w:rFonts w:ascii="Wingdings" w:hAnsi="Wingdings" w:hint="default"/>
      </w:rPr>
    </w:lvl>
  </w:abstractNum>
  <w:abstractNum w:abstractNumId="6" w15:restartNumberingAfterBreak="0">
    <w:nsid w:val="59BD7593"/>
    <w:multiLevelType w:val="hybridMultilevel"/>
    <w:tmpl w:val="BBCC1AD0"/>
    <w:lvl w:ilvl="0" w:tplc="DF9E6384">
      <w:numFmt w:val="bullet"/>
      <w:lvlText w:val=""/>
      <w:lvlJc w:val="left"/>
      <w:pPr>
        <w:ind w:left="744" w:hanging="361"/>
      </w:pPr>
      <w:rPr>
        <w:rFonts w:ascii="Wingdings" w:eastAsia="Wingdings" w:hAnsi="Wingdings" w:cs="Wingdings" w:hint="default"/>
        <w:b w:val="0"/>
        <w:bCs w:val="0"/>
        <w:i w:val="0"/>
        <w:iCs w:val="0"/>
        <w:spacing w:val="0"/>
        <w:w w:val="100"/>
        <w:sz w:val="20"/>
        <w:szCs w:val="20"/>
        <w:lang w:val="tr-TR" w:eastAsia="en-US" w:bidi="ar-SA"/>
      </w:rPr>
    </w:lvl>
    <w:lvl w:ilvl="1" w:tplc="27206EAE">
      <w:numFmt w:val="bullet"/>
      <w:lvlText w:val="•"/>
      <w:lvlJc w:val="left"/>
      <w:pPr>
        <w:ind w:left="1573" w:hanging="361"/>
      </w:pPr>
      <w:rPr>
        <w:rFonts w:hint="default"/>
        <w:lang w:val="tr-TR" w:eastAsia="en-US" w:bidi="ar-SA"/>
      </w:rPr>
    </w:lvl>
    <w:lvl w:ilvl="2" w:tplc="63C4CAD8">
      <w:numFmt w:val="bullet"/>
      <w:lvlText w:val="•"/>
      <w:lvlJc w:val="left"/>
      <w:pPr>
        <w:ind w:left="2406" w:hanging="361"/>
      </w:pPr>
      <w:rPr>
        <w:rFonts w:hint="default"/>
        <w:lang w:val="tr-TR" w:eastAsia="en-US" w:bidi="ar-SA"/>
      </w:rPr>
    </w:lvl>
    <w:lvl w:ilvl="3" w:tplc="79E48AF4">
      <w:numFmt w:val="bullet"/>
      <w:lvlText w:val="•"/>
      <w:lvlJc w:val="left"/>
      <w:pPr>
        <w:ind w:left="3239" w:hanging="361"/>
      </w:pPr>
      <w:rPr>
        <w:rFonts w:hint="default"/>
        <w:lang w:val="tr-TR" w:eastAsia="en-US" w:bidi="ar-SA"/>
      </w:rPr>
    </w:lvl>
    <w:lvl w:ilvl="4" w:tplc="2EEA4FE4">
      <w:numFmt w:val="bullet"/>
      <w:lvlText w:val="•"/>
      <w:lvlJc w:val="left"/>
      <w:pPr>
        <w:ind w:left="4072" w:hanging="361"/>
      </w:pPr>
      <w:rPr>
        <w:rFonts w:hint="default"/>
        <w:lang w:val="tr-TR" w:eastAsia="en-US" w:bidi="ar-SA"/>
      </w:rPr>
    </w:lvl>
    <w:lvl w:ilvl="5" w:tplc="2F9A8106">
      <w:numFmt w:val="bullet"/>
      <w:lvlText w:val="•"/>
      <w:lvlJc w:val="left"/>
      <w:pPr>
        <w:ind w:left="4905" w:hanging="361"/>
      </w:pPr>
      <w:rPr>
        <w:rFonts w:hint="default"/>
        <w:lang w:val="tr-TR" w:eastAsia="en-US" w:bidi="ar-SA"/>
      </w:rPr>
    </w:lvl>
    <w:lvl w:ilvl="6" w:tplc="25A20390">
      <w:numFmt w:val="bullet"/>
      <w:lvlText w:val="•"/>
      <w:lvlJc w:val="left"/>
      <w:pPr>
        <w:ind w:left="5738" w:hanging="361"/>
      </w:pPr>
      <w:rPr>
        <w:rFonts w:hint="default"/>
        <w:lang w:val="tr-TR" w:eastAsia="en-US" w:bidi="ar-SA"/>
      </w:rPr>
    </w:lvl>
    <w:lvl w:ilvl="7" w:tplc="1360CD86">
      <w:numFmt w:val="bullet"/>
      <w:lvlText w:val="•"/>
      <w:lvlJc w:val="left"/>
      <w:pPr>
        <w:ind w:left="6571" w:hanging="361"/>
      </w:pPr>
      <w:rPr>
        <w:rFonts w:hint="default"/>
        <w:lang w:val="tr-TR" w:eastAsia="en-US" w:bidi="ar-SA"/>
      </w:rPr>
    </w:lvl>
    <w:lvl w:ilvl="8" w:tplc="072A25DA">
      <w:numFmt w:val="bullet"/>
      <w:lvlText w:val="•"/>
      <w:lvlJc w:val="left"/>
      <w:pPr>
        <w:ind w:left="7404" w:hanging="361"/>
      </w:pPr>
      <w:rPr>
        <w:rFonts w:hint="default"/>
        <w:lang w:val="tr-TR" w:eastAsia="en-US" w:bidi="ar-SA"/>
      </w:rPr>
    </w:lvl>
  </w:abstractNum>
  <w:abstractNum w:abstractNumId="7" w15:restartNumberingAfterBreak="0">
    <w:nsid w:val="6326787A"/>
    <w:multiLevelType w:val="hybridMultilevel"/>
    <w:tmpl w:val="6882DCB8"/>
    <w:lvl w:ilvl="0" w:tplc="3618874C">
      <w:start w:val="1"/>
      <w:numFmt w:val="decimal"/>
      <w:lvlText w:val="%1."/>
      <w:lvlJc w:val="left"/>
      <w:pPr>
        <w:ind w:left="176" w:hanging="154"/>
      </w:pPr>
      <w:rPr>
        <w:rFonts w:ascii="Calibri" w:eastAsia="Calibri" w:hAnsi="Calibri" w:cs="Calibri" w:hint="default"/>
        <w:b w:val="0"/>
        <w:bCs w:val="0"/>
        <w:i w:val="0"/>
        <w:iCs w:val="0"/>
        <w:spacing w:val="-2"/>
        <w:w w:val="98"/>
        <w:sz w:val="18"/>
        <w:szCs w:val="18"/>
        <w:lang w:val="tr-TR" w:eastAsia="en-US" w:bidi="ar-SA"/>
      </w:rPr>
    </w:lvl>
    <w:lvl w:ilvl="1" w:tplc="EEA243A4">
      <w:numFmt w:val="bullet"/>
      <w:lvlText w:val="•"/>
      <w:lvlJc w:val="left"/>
      <w:pPr>
        <w:ind w:left="1069" w:hanging="154"/>
      </w:pPr>
      <w:rPr>
        <w:rFonts w:hint="default"/>
        <w:lang w:val="tr-TR" w:eastAsia="en-US" w:bidi="ar-SA"/>
      </w:rPr>
    </w:lvl>
    <w:lvl w:ilvl="2" w:tplc="4B42986A">
      <w:numFmt w:val="bullet"/>
      <w:lvlText w:val="•"/>
      <w:lvlJc w:val="left"/>
      <w:pPr>
        <w:ind w:left="1958" w:hanging="154"/>
      </w:pPr>
      <w:rPr>
        <w:rFonts w:hint="default"/>
        <w:lang w:val="tr-TR" w:eastAsia="en-US" w:bidi="ar-SA"/>
      </w:rPr>
    </w:lvl>
    <w:lvl w:ilvl="3" w:tplc="B18A8A7A">
      <w:numFmt w:val="bullet"/>
      <w:lvlText w:val="•"/>
      <w:lvlJc w:val="left"/>
      <w:pPr>
        <w:ind w:left="2847" w:hanging="154"/>
      </w:pPr>
      <w:rPr>
        <w:rFonts w:hint="default"/>
        <w:lang w:val="tr-TR" w:eastAsia="en-US" w:bidi="ar-SA"/>
      </w:rPr>
    </w:lvl>
    <w:lvl w:ilvl="4" w:tplc="D4B00E76">
      <w:numFmt w:val="bullet"/>
      <w:lvlText w:val="•"/>
      <w:lvlJc w:val="left"/>
      <w:pPr>
        <w:ind w:left="3736" w:hanging="154"/>
      </w:pPr>
      <w:rPr>
        <w:rFonts w:hint="default"/>
        <w:lang w:val="tr-TR" w:eastAsia="en-US" w:bidi="ar-SA"/>
      </w:rPr>
    </w:lvl>
    <w:lvl w:ilvl="5" w:tplc="14B0E3C8">
      <w:numFmt w:val="bullet"/>
      <w:lvlText w:val="•"/>
      <w:lvlJc w:val="left"/>
      <w:pPr>
        <w:ind w:left="4625" w:hanging="154"/>
      </w:pPr>
      <w:rPr>
        <w:rFonts w:hint="default"/>
        <w:lang w:val="tr-TR" w:eastAsia="en-US" w:bidi="ar-SA"/>
      </w:rPr>
    </w:lvl>
    <w:lvl w:ilvl="6" w:tplc="1278E038">
      <w:numFmt w:val="bullet"/>
      <w:lvlText w:val="•"/>
      <w:lvlJc w:val="left"/>
      <w:pPr>
        <w:ind w:left="5514" w:hanging="154"/>
      </w:pPr>
      <w:rPr>
        <w:rFonts w:hint="default"/>
        <w:lang w:val="tr-TR" w:eastAsia="en-US" w:bidi="ar-SA"/>
      </w:rPr>
    </w:lvl>
    <w:lvl w:ilvl="7" w:tplc="5F744664">
      <w:numFmt w:val="bullet"/>
      <w:lvlText w:val="•"/>
      <w:lvlJc w:val="left"/>
      <w:pPr>
        <w:ind w:left="6403" w:hanging="154"/>
      </w:pPr>
      <w:rPr>
        <w:rFonts w:hint="default"/>
        <w:lang w:val="tr-TR" w:eastAsia="en-US" w:bidi="ar-SA"/>
      </w:rPr>
    </w:lvl>
    <w:lvl w:ilvl="8" w:tplc="F6A227C8">
      <w:numFmt w:val="bullet"/>
      <w:lvlText w:val="•"/>
      <w:lvlJc w:val="left"/>
      <w:pPr>
        <w:ind w:left="7292" w:hanging="154"/>
      </w:pPr>
      <w:rPr>
        <w:rFonts w:hint="default"/>
        <w:lang w:val="tr-TR" w:eastAsia="en-US" w:bidi="ar-SA"/>
      </w:rPr>
    </w:lvl>
  </w:abstractNum>
  <w:abstractNum w:abstractNumId="8" w15:restartNumberingAfterBreak="0">
    <w:nsid w:val="6BD212B3"/>
    <w:multiLevelType w:val="hybridMultilevel"/>
    <w:tmpl w:val="3708B0A0"/>
    <w:lvl w:ilvl="0" w:tplc="20049074">
      <w:start w:val="4"/>
      <w:numFmt w:val="bullet"/>
      <w:lvlText w:val="•"/>
      <w:lvlJc w:val="left"/>
      <w:pPr>
        <w:ind w:left="383"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21A11BB"/>
    <w:multiLevelType w:val="hybridMultilevel"/>
    <w:tmpl w:val="C0C862DA"/>
    <w:lvl w:ilvl="0" w:tplc="20049074">
      <w:start w:val="4"/>
      <w:numFmt w:val="bullet"/>
      <w:lvlText w:val="•"/>
      <w:lvlJc w:val="left"/>
      <w:pPr>
        <w:ind w:left="406" w:hanging="360"/>
      </w:pPr>
      <w:rPr>
        <w:rFonts w:ascii="Calibri" w:eastAsia="Calibri" w:hAnsi="Calibri" w:cs="Calibri" w:hint="default"/>
      </w:rPr>
    </w:lvl>
    <w:lvl w:ilvl="1" w:tplc="041F0003" w:tentative="1">
      <w:start w:val="1"/>
      <w:numFmt w:val="bullet"/>
      <w:lvlText w:val="o"/>
      <w:lvlJc w:val="left"/>
      <w:pPr>
        <w:ind w:left="1463" w:hanging="360"/>
      </w:pPr>
      <w:rPr>
        <w:rFonts w:ascii="Courier New" w:hAnsi="Courier New" w:cs="Courier New" w:hint="default"/>
      </w:rPr>
    </w:lvl>
    <w:lvl w:ilvl="2" w:tplc="041F0005" w:tentative="1">
      <w:start w:val="1"/>
      <w:numFmt w:val="bullet"/>
      <w:lvlText w:val=""/>
      <w:lvlJc w:val="left"/>
      <w:pPr>
        <w:ind w:left="2183" w:hanging="360"/>
      </w:pPr>
      <w:rPr>
        <w:rFonts w:ascii="Wingdings" w:hAnsi="Wingdings" w:hint="default"/>
      </w:rPr>
    </w:lvl>
    <w:lvl w:ilvl="3" w:tplc="041F0001" w:tentative="1">
      <w:start w:val="1"/>
      <w:numFmt w:val="bullet"/>
      <w:lvlText w:val=""/>
      <w:lvlJc w:val="left"/>
      <w:pPr>
        <w:ind w:left="2903" w:hanging="360"/>
      </w:pPr>
      <w:rPr>
        <w:rFonts w:ascii="Symbol" w:hAnsi="Symbol" w:hint="default"/>
      </w:rPr>
    </w:lvl>
    <w:lvl w:ilvl="4" w:tplc="041F0003" w:tentative="1">
      <w:start w:val="1"/>
      <w:numFmt w:val="bullet"/>
      <w:lvlText w:val="o"/>
      <w:lvlJc w:val="left"/>
      <w:pPr>
        <w:ind w:left="3623" w:hanging="360"/>
      </w:pPr>
      <w:rPr>
        <w:rFonts w:ascii="Courier New" w:hAnsi="Courier New" w:cs="Courier New" w:hint="default"/>
      </w:rPr>
    </w:lvl>
    <w:lvl w:ilvl="5" w:tplc="041F0005" w:tentative="1">
      <w:start w:val="1"/>
      <w:numFmt w:val="bullet"/>
      <w:lvlText w:val=""/>
      <w:lvlJc w:val="left"/>
      <w:pPr>
        <w:ind w:left="4343" w:hanging="360"/>
      </w:pPr>
      <w:rPr>
        <w:rFonts w:ascii="Wingdings" w:hAnsi="Wingdings" w:hint="default"/>
      </w:rPr>
    </w:lvl>
    <w:lvl w:ilvl="6" w:tplc="041F0001" w:tentative="1">
      <w:start w:val="1"/>
      <w:numFmt w:val="bullet"/>
      <w:lvlText w:val=""/>
      <w:lvlJc w:val="left"/>
      <w:pPr>
        <w:ind w:left="5063" w:hanging="360"/>
      </w:pPr>
      <w:rPr>
        <w:rFonts w:ascii="Symbol" w:hAnsi="Symbol" w:hint="default"/>
      </w:rPr>
    </w:lvl>
    <w:lvl w:ilvl="7" w:tplc="041F0003" w:tentative="1">
      <w:start w:val="1"/>
      <w:numFmt w:val="bullet"/>
      <w:lvlText w:val="o"/>
      <w:lvlJc w:val="left"/>
      <w:pPr>
        <w:ind w:left="5783" w:hanging="360"/>
      </w:pPr>
      <w:rPr>
        <w:rFonts w:ascii="Courier New" w:hAnsi="Courier New" w:cs="Courier New" w:hint="default"/>
      </w:rPr>
    </w:lvl>
    <w:lvl w:ilvl="8" w:tplc="041F0005" w:tentative="1">
      <w:start w:val="1"/>
      <w:numFmt w:val="bullet"/>
      <w:lvlText w:val=""/>
      <w:lvlJc w:val="left"/>
      <w:pPr>
        <w:ind w:left="6503" w:hanging="360"/>
      </w:pPr>
      <w:rPr>
        <w:rFonts w:ascii="Wingdings" w:hAnsi="Wingdings" w:hint="default"/>
      </w:rPr>
    </w:lvl>
  </w:abstractNum>
  <w:num w:numId="1">
    <w:abstractNumId w:val="6"/>
  </w:num>
  <w:num w:numId="2">
    <w:abstractNumId w:val="4"/>
  </w:num>
  <w:num w:numId="3">
    <w:abstractNumId w:val="7"/>
  </w:num>
  <w:num w:numId="4">
    <w:abstractNumId w:val="3"/>
  </w:num>
  <w:num w:numId="5">
    <w:abstractNumId w:val="5"/>
  </w:num>
  <w:num w:numId="6">
    <w:abstractNumId w:val="9"/>
  </w:num>
  <w:num w:numId="7">
    <w:abstractNumId w:val="0"/>
  </w:num>
  <w:num w:numId="8">
    <w:abstractNumId w:val="2"/>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5FE"/>
    <w:rsid w:val="000C05EC"/>
    <w:rsid w:val="00255C6D"/>
    <w:rsid w:val="0042311B"/>
    <w:rsid w:val="005877A5"/>
    <w:rsid w:val="006C3E62"/>
    <w:rsid w:val="009F71D5"/>
    <w:rsid w:val="00BE3C04"/>
    <w:rsid w:val="00D34601"/>
    <w:rsid w:val="00D535FE"/>
    <w:rsid w:val="00D55B52"/>
    <w:rsid w:val="00D76EEB"/>
    <w:rsid w:val="00E75D2D"/>
    <w:rsid w:val="00EB380B"/>
    <w:rsid w:val="00F972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F0E4D"/>
  <w15:docId w15:val="{30DB7B46-933B-408E-88FE-05F158747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tr-TR"/>
    </w:rPr>
  </w:style>
  <w:style w:type="paragraph" w:styleId="Balk1">
    <w:name w:val="heading 1"/>
    <w:basedOn w:val="Normal"/>
    <w:uiPriority w:val="9"/>
    <w:qFormat/>
    <w:pPr>
      <w:spacing w:before="178"/>
      <w:ind w:left="223" w:hanging="200"/>
      <w:outlineLvl w:val="0"/>
    </w:pPr>
    <w:rPr>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0"/>
      <w:szCs w:val="20"/>
    </w:rPr>
  </w:style>
  <w:style w:type="paragraph" w:styleId="ListeParagraf">
    <w:name w:val="List Paragraph"/>
    <w:basedOn w:val="Normal"/>
    <w:uiPriority w:val="1"/>
    <w:qFormat/>
    <w:pPr>
      <w:spacing w:before="178"/>
      <w:ind w:left="223" w:hanging="200"/>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F9727D"/>
    <w:pPr>
      <w:tabs>
        <w:tab w:val="center" w:pos="4536"/>
        <w:tab w:val="right" w:pos="9072"/>
      </w:tabs>
    </w:pPr>
  </w:style>
  <w:style w:type="character" w:customStyle="1" w:styleId="stBilgiChar">
    <w:name w:val="Üst Bilgi Char"/>
    <w:basedOn w:val="VarsaylanParagrafYazTipi"/>
    <w:link w:val="stBilgi"/>
    <w:uiPriority w:val="99"/>
    <w:rsid w:val="00F9727D"/>
    <w:rPr>
      <w:rFonts w:ascii="Calibri" w:eastAsia="Calibri" w:hAnsi="Calibri" w:cs="Calibri"/>
      <w:lang w:val="tr-TR"/>
    </w:rPr>
  </w:style>
  <w:style w:type="paragraph" w:styleId="AltBilgi">
    <w:name w:val="footer"/>
    <w:basedOn w:val="Normal"/>
    <w:link w:val="AltBilgiChar"/>
    <w:uiPriority w:val="99"/>
    <w:unhideWhenUsed/>
    <w:rsid w:val="00F9727D"/>
    <w:pPr>
      <w:tabs>
        <w:tab w:val="center" w:pos="4536"/>
        <w:tab w:val="right" w:pos="9072"/>
      </w:tabs>
    </w:pPr>
  </w:style>
  <w:style w:type="character" w:customStyle="1" w:styleId="AltBilgiChar">
    <w:name w:val="Alt Bilgi Char"/>
    <w:basedOn w:val="VarsaylanParagrafYazTipi"/>
    <w:link w:val="AltBilgi"/>
    <w:uiPriority w:val="99"/>
    <w:rsid w:val="00F9727D"/>
    <w:rPr>
      <w:rFonts w:ascii="Calibri" w:eastAsia="Calibri" w:hAnsi="Calibri" w:cs="Calibri"/>
      <w:lang w:val="tr-TR"/>
    </w:rPr>
  </w:style>
  <w:style w:type="character" w:styleId="SayfaNumaras">
    <w:name w:val="page number"/>
    <w:basedOn w:val="VarsaylanParagrafYazTipi"/>
    <w:uiPriority w:val="99"/>
    <w:semiHidden/>
    <w:unhideWhenUsed/>
    <w:rsid w:val="00F972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881</Words>
  <Characters>5028</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Antetli Kağıt</vt:lpstr>
    </vt:vector>
  </TitlesOfParts>
  <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Antetli Kağıt</dc:title>
  <dc:creator>Grafik Tasarım</dc:creator>
  <cp:lastModifiedBy>mert</cp:lastModifiedBy>
  <cp:revision>5</cp:revision>
  <cp:lastPrinted>2026-02-18T21:29:00Z</cp:lastPrinted>
  <dcterms:created xsi:type="dcterms:W3CDTF">2026-02-18T21:30:00Z</dcterms:created>
  <dcterms:modified xsi:type="dcterms:W3CDTF">2026-03-06T12:40:00Z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2025-12-05T00:00:00Z</vt:filetime>
  </property>
  <property fmtid="{D5CDD505-2E9C-101B-9397-08002B2CF9AE}" pid="3" name="Creator">
    <vt:lpwstr>Microsoft® Word 2016</vt:lpwstr>
  </property>
  <property fmtid="{D5CDD505-2E9C-101B-9397-08002B2CF9AE}" pid="4" name="LastSaved">
    <vt:filetime>2025-12-26T00:00:00Z</vt:filetime>
  </property>
  <property fmtid="{D5CDD505-2E9C-101B-9397-08002B2CF9AE}" pid="5" name="Producer">
    <vt:lpwstr>www.ilovepdf.com</vt:lpwstr>
  </property>
</Properties>
</file>